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72" w:rsidRDefault="00836372" w:rsidP="00836372">
      <w:pPr>
        <w:jc w:val="center"/>
        <w:rPr>
          <w:b/>
          <w:bCs/>
        </w:rPr>
      </w:pPr>
      <w:r>
        <w:rPr>
          <w:b/>
        </w:rPr>
        <w:t>ОТЧЕТ</w:t>
      </w:r>
      <w:r>
        <w:rPr>
          <w:b/>
        </w:rPr>
        <w:br/>
        <w:t>о достижении целевых показателей результативности муниципальной программы «</w:t>
      </w:r>
      <w:r>
        <w:rPr>
          <w:b/>
          <w:bCs/>
        </w:rPr>
        <w:t xml:space="preserve">Развитие газификации» </w:t>
      </w:r>
    </w:p>
    <w:p w:rsidR="00836372" w:rsidRDefault="00836372" w:rsidP="00836372">
      <w:pPr>
        <w:jc w:val="right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47"/>
        <w:gridCol w:w="5577"/>
        <w:gridCol w:w="2168"/>
        <w:gridCol w:w="1520"/>
        <w:gridCol w:w="1520"/>
        <w:gridCol w:w="1659"/>
        <w:gridCol w:w="1795"/>
      </w:tblGrid>
      <w:tr w:rsidR="00836372" w:rsidTr="00836372">
        <w:trPr>
          <w:trHeight w:val="20"/>
          <w:jc w:val="center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836372" w:rsidRDefault="008363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результативности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</w:p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измерения</w:t>
            </w:r>
          </w:p>
        </w:tc>
        <w:tc>
          <w:tcPr>
            <w:tcW w:w="219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 xml:space="preserve">Значение целевого показателя результативности </w:t>
            </w:r>
          </w:p>
        </w:tc>
      </w:tr>
      <w:tr w:rsidR="00836372" w:rsidTr="0083637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6372" w:rsidRDefault="008363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72" w:rsidRDefault="008363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72" w:rsidRDefault="00836372"/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1 квартал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2 квартал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3 квартал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4 квартал</w:t>
            </w:r>
          </w:p>
        </w:tc>
      </w:tr>
      <w:tr w:rsidR="00836372" w:rsidTr="00836372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Количество подготовленных проектов строительства газопроводов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</w:p>
        </w:tc>
      </w:tr>
      <w:tr w:rsidR="00836372" w:rsidTr="00836372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</w:pPr>
            <w:r>
              <w:rPr>
                <w:bCs/>
              </w:rPr>
              <w:t>Количество построенных газопроводов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</w:p>
        </w:tc>
      </w:tr>
      <w:tr w:rsidR="00836372" w:rsidTr="00836372">
        <w:trPr>
          <w:trHeight w:val="2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</w:pPr>
            <w:r>
              <w:rPr>
                <w:bCs/>
              </w:rPr>
              <w:t>Количество реконструированных газопроводов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372" w:rsidRDefault="0083637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36372" w:rsidRDefault="00836372" w:rsidP="00836372"/>
    <w:p w:rsidR="00C30781" w:rsidRPr="00836372" w:rsidRDefault="00C30781" w:rsidP="00836372">
      <w:bookmarkStart w:id="0" w:name="_GoBack"/>
      <w:bookmarkEnd w:id="0"/>
    </w:p>
    <w:sectPr w:rsidR="00C30781" w:rsidRPr="00836372" w:rsidSect="009A116B">
      <w:pgSz w:w="16838" w:h="11906" w:orient="landscape"/>
      <w:pgMar w:top="1134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6B"/>
    <w:rsid w:val="00052B24"/>
    <w:rsid w:val="000E22BA"/>
    <w:rsid w:val="001F0F8B"/>
    <w:rsid w:val="00231202"/>
    <w:rsid w:val="00254F97"/>
    <w:rsid w:val="002A71F3"/>
    <w:rsid w:val="00322109"/>
    <w:rsid w:val="0049319B"/>
    <w:rsid w:val="005050C8"/>
    <w:rsid w:val="00580342"/>
    <w:rsid w:val="0060156C"/>
    <w:rsid w:val="00641898"/>
    <w:rsid w:val="00643FA6"/>
    <w:rsid w:val="006C32DC"/>
    <w:rsid w:val="00714B92"/>
    <w:rsid w:val="0076743F"/>
    <w:rsid w:val="007A3E51"/>
    <w:rsid w:val="00836372"/>
    <w:rsid w:val="00865713"/>
    <w:rsid w:val="00891220"/>
    <w:rsid w:val="008C601F"/>
    <w:rsid w:val="008E5643"/>
    <w:rsid w:val="0090423B"/>
    <w:rsid w:val="00907BDF"/>
    <w:rsid w:val="009A116B"/>
    <w:rsid w:val="00A02F97"/>
    <w:rsid w:val="00A62E70"/>
    <w:rsid w:val="00AF295B"/>
    <w:rsid w:val="00B11AE9"/>
    <w:rsid w:val="00B752A4"/>
    <w:rsid w:val="00C30781"/>
    <w:rsid w:val="00CA7491"/>
    <w:rsid w:val="00CF59EF"/>
    <w:rsid w:val="00DE073D"/>
    <w:rsid w:val="00EA1526"/>
    <w:rsid w:val="00E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6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6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BA23-317C-487C-8AF8-45DDA9D7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2017-03-13T07:59:00Z</dcterms:created>
  <dcterms:modified xsi:type="dcterms:W3CDTF">2017-07-27T11:51:00Z</dcterms:modified>
</cp:coreProperties>
</file>