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</w:p>
    <w:p w:rsidR="00FE29A1" w:rsidRPr="00014934" w:rsidRDefault="00FE29A1" w:rsidP="00FE29A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FE29A1" w:rsidRPr="004D54BF" w:rsidTr="00422ED0">
        <w:trPr>
          <w:trHeight w:val="20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D54BF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D54BF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4997" w:type="dxa"/>
            <w:vMerge w:val="restart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59" w:type="dxa"/>
            <w:vMerge w:val="restart"/>
          </w:tcPr>
          <w:p w:rsidR="00FE29A1" w:rsidRPr="008E0E5B" w:rsidRDefault="00FE29A1" w:rsidP="00422ED0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FE29A1" w:rsidRPr="008E0E5B" w:rsidRDefault="00FE29A1" w:rsidP="00422ED0">
            <w:pPr>
              <w:jc w:val="center"/>
              <w:rPr>
                <w:sz w:val="22"/>
                <w:szCs w:val="22"/>
              </w:rPr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3994" w:type="dxa"/>
            <w:gridSpan w:val="4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FE29A1" w:rsidRPr="004D54BF" w:rsidTr="00422ED0">
        <w:trPr>
          <w:trHeight w:val="20"/>
          <w:tblHeader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97" w:type="dxa"/>
            <w:vMerge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  <w:r w:rsidRPr="004D54BF">
              <w:rPr>
                <w:sz w:val="22"/>
                <w:szCs w:val="22"/>
              </w:rPr>
              <w:t>Учет муниципального имущества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застрахованного</w:t>
            </w:r>
            <w:r w:rsidRPr="004D54BF">
              <w:rPr>
                <w:color w:val="000000"/>
                <w:sz w:val="22"/>
                <w:szCs w:val="22"/>
              </w:rPr>
              <w:t xml:space="preserve"> муниципального жилого фонда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/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поставленных на учет квартир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/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объектов </w:t>
            </w:r>
            <w:r w:rsidRPr="004D54BF">
              <w:rPr>
                <w:color w:val="000000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1" w:type="dxa"/>
            <w:vAlign w:val="center"/>
          </w:tcPr>
          <w:p w:rsidR="00FE29A1" w:rsidRPr="004D54BF" w:rsidRDefault="00FE29A1" w:rsidP="00422ED0">
            <w:proofErr w:type="gramStart"/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  <w:proofErr w:type="gramEnd"/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договоров в отношении муниципального имущества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Бесхозяйное, выморочное имущество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</w:t>
            </w:r>
            <w:r w:rsidRPr="004D54BF">
              <w:rPr>
                <w:color w:val="000000"/>
                <w:sz w:val="22"/>
                <w:szCs w:val="22"/>
              </w:rPr>
              <w:t>ыявлен</w:t>
            </w:r>
            <w:r>
              <w:rPr>
                <w:color w:val="000000"/>
                <w:sz w:val="22"/>
                <w:szCs w:val="22"/>
              </w:rPr>
              <w:t>ного</w:t>
            </w:r>
            <w:r w:rsidRPr="004D54BF">
              <w:rPr>
                <w:color w:val="000000"/>
                <w:sz w:val="22"/>
                <w:szCs w:val="22"/>
              </w:rPr>
              <w:t xml:space="preserve"> бесхозяйного имущества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/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поставленного</w:t>
            </w:r>
            <w:r w:rsidRPr="004D54BF">
              <w:rPr>
                <w:color w:val="000000"/>
                <w:sz w:val="22"/>
                <w:szCs w:val="22"/>
              </w:rPr>
              <w:t xml:space="preserve"> на учет бесхозяйного имущества 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71" w:type="dxa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71" w:type="dxa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запланированным мероприятиям 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bookmarkStart w:id="0" w:name="_GoBack"/>
            <w:bookmarkEnd w:id="0"/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 w:val="restart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71" w:type="dxa"/>
            <w:vMerge w:val="restart"/>
            <w:vAlign w:val="center"/>
          </w:tcPr>
          <w:p w:rsidR="00FE29A1" w:rsidRPr="004D54BF" w:rsidRDefault="00FE29A1" w:rsidP="00422ED0"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</w:pPr>
          </w:p>
        </w:tc>
      </w:tr>
      <w:tr w:rsidR="00FE29A1" w:rsidRPr="004D54BF" w:rsidTr="00422ED0">
        <w:trPr>
          <w:trHeight w:val="20"/>
          <w:jc w:val="center"/>
        </w:trPr>
        <w:tc>
          <w:tcPr>
            <w:tcW w:w="624" w:type="dxa"/>
            <w:vMerge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</w:p>
        </w:tc>
        <w:tc>
          <w:tcPr>
            <w:tcW w:w="3271" w:type="dxa"/>
            <w:vMerge/>
            <w:vAlign w:val="center"/>
          </w:tcPr>
          <w:p w:rsidR="00FE29A1" w:rsidRPr="004D54BF" w:rsidRDefault="00FE29A1" w:rsidP="00422ED0">
            <w:pPr>
              <w:rPr>
                <w:b/>
                <w:color w:val="000000"/>
              </w:rPr>
            </w:pPr>
          </w:p>
        </w:tc>
        <w:tc>
          <w:tcPr>
            <w:tcW w:w="4997" w:type="dxa"/>
            <w:vAlign w:val="center"/>
          </w:tcPr>
          <w:p w:rsidR="00FE29A1" w:rsidRPr="004D54BF" w:rsidRDefault="00FE29A1" w:rsidP="00422ED0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5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FE29A1" w:rsidRPr="004D54BF" w:rsidRDefault="00FE29A1" w:rsidP="00422ED0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FE29A1" w:rsidRPr="004D54BF" w:rsidRDefault="00FE29A1" w:rsidP="00422ED0">
            <w:pPr>
              <w:jc w:val="center"/>
            </w:pPr>
          </w:p>
        </w:tc>
      </w:tr>
    </w:tbl>
    <w:p w:rsidR="006C17A7" w:rsidRDefault="006C17A7"/>
    <w:sectPr w:rsidR="006C17A7" w:rsidSect="00FE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6"/>
    <w:rsid w:val="00485046"/>
    <w:rsid w:val="006C17A7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2017-09-19T13:59:00Z</dcterms:created>
  <dcterms:modified xsi:type="dcterms:W3CDTF">2017-09-19T14:02:00Z</dcterms:modified>
</cp:coreProperties>
</file>