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4" w:rsidRDefault="00836BE4" w:rsidP="0027401E">
      <w:pPr>
        <w:spacing w:after="0" w:line="240" w:lineRule="auto"/>
        <w:ind w:left="6372"/>
      </w:pPr>
      <w:r>
        <w:rPr>
          <w:rFonts w:ascii="Times New Roman" w:hAnsi="Times New Roman"/>
          <w:sz w:val="24"/>
          <w:szCs w:val="24"/>
        </w:rPr>
        <w:t>УТВЕРЖДЕН</w:t>
      </w:r>
      <w:r>
        <w:rPr>
          <w:rFonts w:ascii="Times New Roman" w:hAnsi="Times New Roman"/>
          <w:sz w:val="24"/>
          <w:szCs w:val="24"/>
        </w:rPr>
        <w:br/>
        <w:t>постановлением администрации МО </w:t>
      </w:r>
      <w:r w:rsidRPr="00A915F0">
        <w:rPr>
          <w:rFonts w:ascii="Times New Roman" w:hAnsi="Times New Roman"/>
          <w:sz w:val="24"/>
          <w:szCs w:val="24"/>
        </w:rPr>
        <w:t>Аннинское городское поселение от 16.01.2019 № 30 (приложение)</w:t>
      </w:r>
    </w:p>
    <w:p w:rsidR="00836BE4" w:rsidRPr="002F575D" w:rsidRDefault="00836BE4" w:rsidP="002F575D">
      <w:pPr>
        <w:suppressAutoHyphens/>
        <w:spacing w:after="0" w:line="240" w:lineRule="auto"/>
        <w:jc w:val="right"/>
        <w:rPr>
          <w:rFonts w:ascii="Times New Roman" w:hAnsi="Times New Roman"/>
          <w:bCs/>
          <w:sz w:val="28"/>
          <w:szCs w:val="28"/>
        </w:rPr>
      </w:pPr>
      <w:r>
        <w:rPr>
          <w:rFonts w:ascii="Times New Roman" w:hAnsi="Times New Roman"/>
          <w:bCs/>
          <w:sz w:val="28"/>
          <w:szCs w:val="28"/>
        </w:rPr>
        <w:t xml:space="preserve"> </w:t>
      </w:r>
    </w:p>
    <w:p w:rsidR="00836BE4" w:rsidRDefault="00836BE4" w:rsidP="005032DF">
      <w:pPr>
        <w:pStyle w:val="ConsPlusTitle"/>
        <w:jc w:val="right"/>
        <w:rPr>
          <w:rFonts w:ascii="Times New Roman" w:hAnsi="Times New Roman" w:cs="Times New Roman"/>
          <w:b w:val="0"/>
          <w:sz w:val="28"/>
          <w:szCs w:val="28"/>
          <w:lang w:eastAsia="en-US"/>
        </w:rPr>
      </w:pPr>
    </w:p>
    <w:p w:rsidR="00836BE4" w:rsidRDefault="00836BE4" w:rsidP="0027401E">
      <w:pPr>
        <w:pStyle w:val="ConsPlusTitle"/>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Административный регламент</w:t>
      </w:r>
      <w:r>
        <w:rPr>
          <w:rFonts w:ascii="Times New Roman" w:hAnsi="Times New Roman" w:cs="Times New Roman"/>
          <w:sz w:val="24"/>
          <w:szCs w:val="24"/>
          <w:lang w:eastAsia="en-US"/>
        </w:rPr>
        <w:br/>
      </w:r>
      <w:r w:rsidRPr="00447954">
        <w:rPr>
          <w:rFonts w:ascii="Times New Roman" w:hAnsi="Times New Roman"/>
          <w:sz w:val="24"/>
          <w:szCs w:val="24"/>
        </w:rPr>
        <w:t xml:space="preserve">предоставления муниципальной услуги </w:t>
      </w:r>
      <w:r>
        <w:rPr>
          <w:rFonts w:ascii="Times New Roman" w:hAnsi="Times New Roman"/>
          <w:sz w:val="24"/>
          <w:szCs w:val="24"/>
        </w:rPr>
        <w:t>по в</w:t>
      </w:r>
      <w:r w:rsidRPr="00447954">
        <w:rPr>
          <w:rFonts w:ascii="Times New Roman" w:hAnsi="Times New Roman"/>
          <w:sz w:val="24"/>
          <w:szCs w:val="24"/>
        </w:rPr>
        <w:t>ыдач</w:t>
      </w:r>
      <w:r>
        <w:rPr>
          <w:rFonts w:ascii="Times New Roman" w:hAnsi="Times New Roman"/>
          <w:sz w:val="24"/>
          <w:szCs w:val="24"/>
        </w:rPr>
        <w:t>е</w:t>
      </w:r>
      <w:r w:rsidRPr="00447954">
        <w:rPr>
          <w:rFonts w:ascii="Times New Roman" w:hAnsi="Times New Roman"/>
          <w:sz w:val="24"/>
          <w:szCs w:val="24"/>
        </w:rPr>
        <w:t xml:space="preserve">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836BE4" w:rsidRPr="00447954" w:rsidRDefault="00836BE4">
      <w:pPr>
        <w:pStyle w:val="ConsPlusNormal"/>
        <w:jc w:val="both"/>
        <w:rPr>
          <w:rFonts w:ascii="Times New Roman" w:hAnsi="Times New Roman" w:cs="Times New Roman"/>
          <w:sz w:val="24"/>
          <w:szCs w:val="24"/>
        </w:rPr>
      </w:pPr>
    </w:p>
    <w:p w:rsidR="00836BE4" w:rsidRPr="00447954" w:rsidRDefault="00836BE4" w:rsidP="002A1FA5">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w:t>
      </w:r>
      <w:r w:rsidRPr="00447954">
        <w:rPr>
          <w:rFonts w:ascii="Times New Roman" w:hAnsi="Times New Roman"/>
          <w:b/>
          <w:sz w:val="24"/>
          <w:szCs w:val="24"/>
        </w:rPr>
        <w:t xml:space="preserve"> Общие положения</w:t>
      </w:r>
    </w:p>
    <w:p w:rsidR="00836BE4" w:rsidRPr="00447954" w:rsidRDefault="00836BE4" w:rsidP="002A1FA5">
      <w:pPr>
        <w:widowControl w:val="0"/>
        <w:autoSpaceDE w:val="0"/>
        <w:autoSpaceDN w:val="0"/>
        <w:adjustRightInd w:val="0"/>
        <w:spacing w:after="0" w:line="240" w:lineRule="auto"/>
        <w:jc w:val="center"/>
        <w:rPr>
          <w:rFonts w:ascii="Times New Roman" w:hAnsi="Times New Roman"/>
          <w:sz w:val="24"/>
          <w:szCs w:val="24"/>
        </w:rPr>
      </w:pPr>
    </w:p>
    <w:p w:rsidR="00836BE4" w:rsidRPr="00447954" w:rsidRDefault="00836BE4" w:rsidP="00447954">
      <w:pPr>
        <w:spacing w:after="0" w:line="240" w:lineRule="auto"/>
        <w:ind w:firstLine="567"/>
        <w:jc w:val="both"/>
        <w:rPr>
          <w:rFonts w:ascii="Times New Roman" w:hAnsi="Times New Roman"/>
          <w:sz w:val="24"/>
          <w:szCs w:val="24"/>
        </w:rPr>
      </w:pPr>
      <w:bookmarkStart w:id="0" w:name="Par45"/>
      <w:bookmarkEnd w:id="0"/>
      <w:r w:rsidRPr="00447954">
        <w:rPr>
          <w:rFonts w:ascii="Times New Roman" w:hAnsi="Times New Roman"/>
          <w:sz w:val="24"/>
          <w:szCs w:val="24"/>
        </w:rPr>
        <w:t>1.1. 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p>
    <w:p w:rsidR="00836BE4" w:rsidRPr="00447954" w:rsidRDefault="00836BE4" w:rsidP="00447954">
      <w:pPr>
        <w:spacing w:after="0" w:line="240" w:lineRule="auto"/>
        <w:ind w:firstLine="567"/>
        <w:jc w:val="both"/>
        <w:rPr>
          <w:rFonts w:ascii="Times New Roman" w:hAnsi="Times New Roman"/>
          <w:sz w:val="24"/>
          <w:szCs w:val="24"/>
        </w:rPr>
      </w:pPr>
      <w:bookmarkStart w:id="1" w:name="Par49"/>
      <w:bookmarkEnd w:id="1"/>
      <w:r w:rsidRPr="00447954">
        <w:rPr>
          <w:rFonts w:ascii="Times New Roman" w:hAnsi="Times New Roman"/>
          <w:sz w:val="24"/>
          <w:szCs w:val="24"/>
        </w:rPr>
        <w:t xml:space="preserve">1.2. Предоставление муниципальной услуги осуществляется администрацией </w:t>
      </w:r>
      <w:r>
        <w:rPr>
          <w:rFonts w:ascii="Times New Roman" w:hAnsi="Times New Roman"/>
          <w:sz w:val="24"/>
          <w:szCs w:val="24"/>
        </w:rPr>
        <w:t>муниципального образования</w:t>
      </w:r>
      <w:r w:rsidRPr="00447954">
        <w:rPr>
          <w:rFonts w:ascii="Times New Roman" w:hAnsi="Times New Roman"/>
          <w:sz w:val="24"/>
          <w:szCs w:val="24"/>
        </w:rPr>
        <w:t xml:space="preserve"> Аннинское городское поселение </w:t>
      </w:r>
      <w:r>
        <w:rPr>
          <w:rFonts w:ascii="Times New Roman" w:hAnsi="Times New Roman"/>
          <w:sz w:val="24"/>
          <w:szCs w:val="24"/>
        </w:rPr>
        <w:t xml:space="preserve">Ломоносовского муниципального района </w:t>
      </w:r>
      <w:r w:rsidRPr="00447954">
        <w:rPr>
          <w:rFonts w:ascii="Times New Roman" w:hAnsi="Times New Roman"/>
          <w:sz w:val="24"/>
          <w:szCs w:val="24"/>
        </w:rPr>
        <w:t>Ленинградской области (далее – орган местного</w:t>
      </w:r>
      <w:r>
        <w:rPr>
          <w:rFonts w:ascii="Times New Roman" w:hAnsi="Times New Roman"/>
          <w:sz w:val="24"/>
          <w:szCs w:val="24"/>
        </w:rPr>
        <w:t xml:space="preserve"> самоуправления; администрация).</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1.3. </w:t>
      </w:r>
      <w:r>
        <w:rPr>
          <w:rFonts w:ascii="Times New Roman" w:hAnsi="Times New Roman"/>
          <w:sz w:val="24"/>
          <w:szCs w:val="24"/>
        </w:rPr>
        <w:t>Подразделение, о</w:t>
      </w:r>
      <w:r w:rsidRPr="00447954">
        <w:rPr>
          <w:rFonts w:ascii="Times New Roman" w:hAnsi="Times New Roman"/>
          <w:sz w:val="24"/>
          <w:szCs w:val="24"/>
        </w:rPr>
        <w:t>тветственн</w:t>
      </w:r>
      <w:r>
        <w:rPr>
          <w:rFonts w:ascii="Times New Roman" w:hAnsi="Times New Roman"/>
          <w:sz w:val="24"/>
          <w:szCs w:val="24"/>
        </w:rPr>
        <w:t>о</w:t>
      </w:r>
      <w:r w:rsidRPr="00447954">
        <w:rPr>
          <w:rFonts w:ascii="Times New Roman" w:hAnsi="Times New Roman"/>
          <w:sz w:val="24"/>
          <w:szCs w:val="24"/>
        </w:rPr>
        <w:t>е за предоставление муниципальной услуги: отдел архитектуры, градостроительства и землепользования администрации МО Аннинское городское поселение (далее – отдел).</w:t>
      </w:r>
    </w:p>
    <w:p w:rsidR="00836BE4" w:rsidRPr="00447954" w:rsidRDefault="00836BE4" w:rsidP="00B62EA5">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При предоставлении муниципальной услуги отдел взаимодействует с Земельной комиссией </w:t>
      </w:r>
      <w:r>
        <w:rPr>
          <w:rFonts w:ascii="Times New Roman" w:hAnsi="Times New Roman"/>
          <w:sz w:val="24"/>
          <w:szCs w:val="24"/>
        </w:rPr>
        <w:t xml:space="preserve">администрации </w:t>
      </w:r>
      <w:r w:rsidRPr="00447954">
        <w:rPr>
          <w:rFonts w:ascii="Times New Roman" w:hAnsi="Times New Roman"/>
          <w:sz w:val="24"/>
          <w:szCs w:val="24"/>
        </w:rPr>
        <w:t xml:space="preserve">муниципального образования Аннинское городское поселение Ломоносовского муниципального района Ленинградской области </w:t>
      </w:r>
      <w:r>
        <w:rPr>
          <w:rFonts w:ascii="Times New Roman" w:hAnsi="Times New Roman"/>
          <w:sz w:val="24"/>
          <w:szCs w:val="24"/>
        </w:rPr>
        <w:t>(далее – Земельная комиссия).</w:t>
      </w:r>
    </w:p>
    <w:p w:rsidR="00836BE4" w:rsidRPr="00447954" w:rsidRDefault="00836BE4" w:rsidP="00447954">
      <w:pPr>
        <w:spacing w:after="0" w:line="240" w:lineRule="auto"/>
        <w:ind w:firstLine="567"/>
        <w:jc w:val="both"/>
        <w:rPr>
          <w:rFonts w:ascii="Times New Roman" w:hAnsi="Times New Roman"/>
          <w:sz w:val="24"/>
          <w:szCs w:val="24"/>
        </w:rPr>
      </w:pPr>
      <w:bookmarkStart w:id="2" w:name="Par60"/>
      <w:bookmarkEnd w:id="2"/>
      <w:r w:rsidRPr="00447954">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w:t>
      </w:r>
      <w:r>
        <w:rPr>
          <w:rFonts w:ascii="Times New Roman" w:hAnsi="Times New Roman"/>
          <w:sz w:val="24"/>
          <w:szCs w:val="24"/>
        </w:rPr>
        <w:t>п</w:t>
      </w:r>
      <w:r w:rsidRPr="00447954">
        <w:rPr>
          <w:rFonts w:ascii="Times New Roman" w:hAnsi="Times New Roman"/>
          <w:sz w:val="24"/>
          <w:szCs w:val="24"/>
        </w:rPr>
        <w:t>риложении 1 к настоящему административному регламенту.</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36BE4" w:rsidRPr="00447954" w:rsidRDefault="00836BE4" w:rsidP="002A1FA5">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sz w:val="24"/>
          <w:szCs w:val="24"/>
        </w:rPr>
        <w:t>п</w:t>
      </w:r>
      <w:r w:rsidRPr="00447954">
        <w:rPr>
          <w:rFonts w:ascii="Times New Roman" w:hAnsi="Times New Roman"/>
          <w:sz w:val="24"/>
          <w:szCs w:val="24"/>
        </w:rPr>
        <w:t xml:space="preserve">риложении 2 к </w:t>
      </w:r>
      <w:r>
        <w:rPr>
          <w:rFonts w:ascii="Times New Roman" w:hAnsi="Times New Roman"/>
          <w:sz w:val="24"/>
          <w:szCs w:val="24"/>
        </w:rPr>
        <w:t xml:space="preserve">настоящему </w:t>
      </w:r>
      <w:r w:rsidRPr="00447954">
        <w:rPr>
          <w:rFonts w:ascii="Times New Roman" w:hAnsi="Times New Roman"/>
          <w:sz w:val="24"/>
          <w:szCs w:val="24"/>
        </w:rPr>
        <w:t>административному регламенту.</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447954">
          <w:rPr>
            <w:rFonts w:ascii="Times New Roman" w:hAnsi="Times New Roman"/>
            <w:sz w:val="24"/>
            <w:szCs w:val="24"/>
          </w:rPr>
          <w:t>http://gu.lenobl.ru/</w:t>
        </w:r>
      </w:hyperlink>
      <w:r w:rsidRPr="00447954">
        <w:rPr>
          <w:rFonts w:ascii="Times New Roman" w:hAnsi="Times New Roman"/>
          <w:sz w:val="24"/>
          <w:szCs w:val="24"/>
        </w:rPr>
        <w:t>;</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8" w:history="1">
        <w:r w:rsidRPr="00447954">
          <w:rPr>
            <w:rFonts w:ascii="Times New Roman" w:hAnsi="Times New Roman"/>
            <w:sz w:val="24"/>
            <w:szCs w:val="24"/>
          </w:rPr>
          <w:t>http://www.gosuslugi.ru/</w:t>
        </w:r>
      </w:hyperlink>
      <w:r w:rsidRPr="00447954">
        <w:rPr>
          <w:rFonts w:ascii="Times New Roman" w:hAnsi="Times New Roman"/>
          <w:sz w:val="24"/>
          <w:szCs w:val="24"/>
        </w:rPr>
        <w:t>.</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447954">
          <w:rPr>
            <w:rFonts w:ascii="Times New Roman" w:hAnsi="Times New Roman"/>
            <w:sz w:val="24"/>
            <w:szCs w:val="24"/>
          </w:rPr>
          <w:t>http://www.lenobl.ru/</w:t>
        </w:r>
      </w:hyperlink>
      <w:r w:rsidRPr="00447954">
        <w:rPr>
          <w:rFonts w:ascii="Times New Roman" w:hAnsi="Times New Roman"/>
          <w:sz w:val="24"/>
          <w:szCs w:val="24"/>
        </w:rPr>
        <w:t>;</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Электронный адрес официального сайта органа местного са</w:t>
      </w:r>
      <w:r>
        <w:rPr>
          <w:rFonts w:ascii="Times New Roman" w:hAnsi="Times New Roman"/>
          <w:sz w:val="24"/>
          <w:szCs w:val="24"/>
        </w:rPr>
        <w:t>моуправления: www.mo-annino.ru.</w:t>
      </w:r>
    </w:p>
    <w:p w:rsidR="00836BE4" w:rsidRPr="00447954" w:rsidRDefault="00836BE4" w:rsidP="00447954">
      <w:pPr>
        <w:spacing w:after="0" w:line="240" w:lineRule="auto"/>
        <w:ind w:firstLine="567"/>
        <w:jc w:val="both"/>
        <w:rPr>
          <w:rFonts w:ascii="Times New Roman" w:hAnsi="Times New Roman"/>
          <w:sz w:val="24"/>
          <w:szCs w:val="24"/>
        </w:rPr>
      </w:pPr>
      <w:bookmarkStart w:id="4" w:name="Par130"/>
      <w:bookmarkEnd w:id="4"/>
      <w:r w:rsidRPr="0044795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Информация о порядке предоставления муниципальной услуги предоставляется:</w:t>
      </w:r>
    </w:p>
    <w:p w:rsidR="00836BE4" w:rsidRPr="00CD5B48" w:rsidRDefault="00836BE4" w:rsidP="00E42048">
      <w:pPr>
        <w:widowControl w:val="0"/>
        <w:autoSpaceDE w:val="0"/>
        <w:autoSpaceDN w:val="0"/>
        <w:adjustRightInd w:val="0"/>
        <w:spacing w:after="0" w:line="240" w:lineRule="auto"/>
        <w:ind w:firstLine="709"/>
        <w:jc w:val="both"/>
        <w:rPr>
          <w:rFonts w:ascii="Times New Roman" w:hAnsi="Times New Roman"/>
          <w:sz w:val="24"/>
          <w:szCs w:val="24"/>
        </w:rPr>
      </w:pPr>
      <w:r w:rsidRPr="00CD5B48">
        <w:rPr>
          <w:rFonts w:ascii="Times New Roman" w:hAnsi="Times New Roman"/>
          <w:sz w:val="24"/>
          <w:szCs w:val="24"/>
        </w:rPr>
        <w:t>- по телефон</w:t>
      </w:r>
      <w:r>
        <w:rPr>
          <w:rFonts w:ascii="Times New Roman" w:hAnsi="Times New Roman"/>
          <w:sz w:val="24"/>
          <w:szCs w:val="24"/>
        </w:rPr>
        <w:t>ам</w:t>
      </w:r>
      <w:r w:rsidRPr="00CD5B48">
        <w:rPr>
          <w:rFonts w:ascii="Times New Roman" w:hAnsi="Times New Roman"/>
          <w:sz w:val="24"/>
          <w:szCs w:val="24"/>
        </w:rPr>
        <w:t xml:space="preserve"> специалистами отдела </w:t>
      </w:r>
      <w:r>
        <w:rPr>
          <w:rFonts w:ascii="Times New Roman" w:hAnsi="Times New Roman"/>
          <w:sz w:val="24"/>
          <w:szCs w:val="24"/>
        </w:rPr>
        <w:t xml:space="preserve">(812) </w:t>
      </w:r>
      <w:r w:rsidRPr="00CD5B48">
        <w:rPr>
          <w:rFonts w:ascii="Times New Roman" w:hAnsi="Times New Roman"/>
          <w:sz w:val="24"/>
          <w:szCs w:val="24"/>
        </w:rPr>
        <w:t>347-93-73</w:t>
      </w:r>
      <w:r>
        <w:rPr>
          <w:rFonts w:ascii="Times New Roman" w:hAnsi="Times New Roman"/>
          <w:sz w:val="24"/>
          <w:szCs w:val="24"/>
        </w:rPr>
        <w:t>, (813-76) 59-348</w:t>
      </w:r>
      <w:r w:rsidRPr="00CD5B48">
        <w:rPr>
          <w:rFonts w:ascii="Times New Roman" w:hAnsi="Times New Roman"/>
          <w:sz w:val="24"/>
          <w:szCs w:val="24"/>
        </w:rPr>
        <w:t xml:space="preserve"> (непосредственно в день обращения заинтересованных лиц);</w:t>
      </w:r>
    </w:p>
    <w:p w:rsidR="00836BE4" w:rsidRPr="00447954" w:rsidRDefault="00836BE4" w:rsidP="00447954">
      <w:pPr>
        <w:spacing w:after="0" w:line="240" w:lineRule="auto"/>
        <w:ind w:firstLine="567"/>
        <w:jc w:val="both"/>
        <w:rPr>
          <w:rFonts w:ascii="Times New Roman" w:hAnsi="Times New Roman"/>
          <w:sz w:val="24"/>
          <w:szCs w:val="24"/>
        </w:rPr>
      </w:pPr>
      <w:r w:rsidRPr="00447954">
        <w:rPr>
          <w:rFonts w:ascii="Times New Roman" w:hAnsi="Times New Roman"/>
          <w:sz w:val="24"/>
          <w:szCs w:val="24"/>
        </w:rPr>
        <w:t>- на Интернет</w:t>
      </w:r>
      <w:r>
        <w:rPr>
          <w:rFonts w:ascii="Times New Roman" w:hAnsi="Times New Roman"/>
          <w:sz w:val="24"/>
          <w:szCs w:val="24"/>
        </w:rPr>
        <w:t>-</w:t>
      </w:r>
      <w:r w:rsidRPr="00447954">
        <w:rPr>
          <w:rFonts w:ascii="Times New Roman" w:hAnsi="Times New Roman"/>
          <w:sz w:val="24"/>
          <w:szCs w:val="24"/>
        </w:rPr>
        <w:t>сайте МО Аннинское городское поселение: www.mo-annino.ru.</w:t>
      </w:r>
    </w:p>
    <w:p w:rsidR="00836BE4" w:rsidRPr="00447954" w:rsidRDefault="00836BE4" w:rsidP="00A95639">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447954">
          <w:rPr>
            <w:rStyle w:val="Hyperlink"/>
            <w:rFonts w:ascii="Times New Roman" w:hAnsi="Times New Roman"/>
            <w:sz w:val="24"/>
            <w:szCs w:val="24"/>
          </w:rPr>
          <w:t>http://www.gu.lenobl.ru</w:t>
        </w:r>
      </w:hyperlink>
      <w:r w:rsidRPr="00447954">
        <w:rPr>
          <w:rFonts w:ascii="Times New Roman" w:hAnsi="Times New Roman"/>
          <w:sz w:val="24"/>
          <w:szCs w:val="24"/>
        </w:rPr>
        <w:t>;</w:t>
      </w:r>
    </w:p>
    <w:p w:rsidR="00836BE4" w:rsidRPr="00447954" w:rsidRDefault="00836BE4" w:rsidP="00A95639">
      <w:pPr>
        <w:widowControl w:val="0"/>
        <w:tabs>
          <w:tab w:val="left" w:pos="1843"/>
        </w:tabs>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836BE4" w:rsidRPr="00447954" w:rsidRDefault="00836BE4" w:rsidP="00A95639">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 </w:t>
      </w:r>
      <w:r>
        <w:rPr>
          <w:rFonts w:ascii="Times New Roman" w:hAnsi="Times New Roman"/>
          <w:sz w:val="24"/>
          <w:szCs w:val="24"/>
        </w:rPr>
        <w:t>при обращении в МФЦ.</w:t>
      </w:r>
    </w:p>
    <w:p w:rsidR="00836BE4" w:rsidRPr="00447954" w:rsidRDefault="00836BE4" w:rsidP="00A95639">
      <w:pPr>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Письменные обращения заинтересованных лиц, поступившие почтовой корреспонденцией, по адресу: 1</w:t>
      </w:r>
      <w:r>
        <w:rPr>
          <w:rFonts w:ascii="Times New Roman" w:hAnsi="Times New Roman"/>
          <w:sz w:val="24"/>
          <w:szCs w:val="24"/>
        </w:rPr>
        <w:t>88505,</w:t>
      </w:r>
      <w:r w:rsidRPr="00447954">
        <w:rPr>
          <w:rFonts w:ascii="Times New Roman" w:hAnsi="Times New Roman"/>
          <w:sz w:val="24"/>
          <w:szCs w:val="24"/>
        </w:rPr>
        <w:t xml:space="preserve"> Ленинградская область, Ломоносовский райо</w:t>
      </w:r>
      <w:r>
        <w:rPr>
          <w:rFonts w:ascii="Times New Roman" w:hAnsi="Times New Roman"/>
          <w:sz w:val="24"/>
          <w:szCs w:val="24"/>
        </w:rPr>
        <w:t>н, п. Аннино, ул. Садовая, д.10</w:t>
      </w:r>
      <w:r w:rsidRPr="00447954">
        <w:rPr>
          <w:rFonts w:ascii="Times New Roman" w:hAnsi="Times New Roman"/>
          <w:sz w:val="24"/>
          <w:szCs w:val="24"/>
        </w:rPr>
        <w:t xml:space="preserve"> </w:t>
      </w:r>
      <w:r>
        <w:rPr>
          <w:rFonts w:ascii="Times New Roman" w:hAnsi="Times New Roman"/>
          <w:sz w:val="24"/>
          <w:szCs w:val="24"/>
        </w:rPr>
        <w:t xml:space="preserve">- </w:t>
      </w:r>
      <w:r w:rsidRPr="00447954">
        <w:rPr>
          <w:rFonts w:ascii="Times New Roman" w:hAnsi="Times New Roman"/>
          <w:sz w:val="24"/>
          <w:szCs w:val="24"/>
        </w:rPr>
        <w:t xml:space="preserve">а также в электронном виде на электронный адрес МО Аннинское городское поселение: </w:t>
      </w:r>
      <w:hyperlink r:id="rId11" w:history="1">
        <w:r w:rsidRPr="00447954">
          <w:rPr>
            <w:rStyle w:val="Hyperlink"/>
            <w:rFonts w:ascii="Times New Roman" w:hAnsi="Times New Roman"/>
            <w:sz w:val="24"/>
            <w:szCs w:val="24"/>
          </w:rPr>
          <w:t>mo-annino@yandex.ru</w:t>
        </w:r>
      </w:hyperlink>
      <w:r w:rsidRPr="00447954">
        <w:rPr>
          <w:rFonts w:ascii="Times New Roman" w:hAnsi="Times New Roman"/>
          <w:sz w:val="24"/>
          <w:szCs w:val="24"/>
        </w:rPr>
        <w:t xml:space="preserve">, </w:t>
      </w:r>
      <w:hyperlink r:id="rId12" w:history="1">
        <w:r w:rsidRPr="00447954">
          <w:rPr>
            <w:rStyle w:val="Hyperlink"/>
            <w:rFonts w:ascii="Times New Roman" w:hAnsi="Times New Roman"/>
            <w:sz w:val="24"/>
            <w:szCs w:val="24"/>
            <w:lang w:val="en-US"/>
          </w:rPr>
          <w:t>oagz</w:t>
        </w:r>
        <w:r w:rsidRPr="00447954">
          <w:rPr>
            <w:rStyle w:val="Hyperlink"/>
            <w:rFonts w:ascii="Times New Roman" w:hAnsi="Times New Roman"/>
            <w:sz w:val="24"/>
            <w:szCs w:val="24"/>
          </w:rPr>
          <w:t>@</w:t>
        </w:r>
        <w:r w:rsidRPr="00447954">
          <w:rPr>
            <w:rStyle w:val="Hyperlink"/>
            <w:rFonts w:ascii="Times New Roman" w:hAnsi="Times New Roman"/>
            <w:sz w:val="24"/>
            <w:szCs w:val="24"/>
            <w:lang w:val="en-US"/>
          </w:rPr>
          <w:t>yandex</w:t>
        </w:r>
        <w:r w:rsidRPr="00447954">
          <w:rPr>
            <w:rStyle w:val="Hyperlink"/>
            <w:rFonts w:ascii="Times New Roman" w:hAnsi="Times New Roman"/>
            <w:sz w:val="24"/>
            <w:szCs w:val="24"/>
          </w:rPr>
          <w:t>.</w:t>
        </w:r>
        <w:r w:rsidRPr="00447954">
          <w:rPr>
            <w:rStyle w:val="Hyperlink"/>
            <w:rFonts w:ascii="Times New Roman" w:hAnsi="Times New Roman"/>
            <w:sz w:val="24"/>
            <w:szCs w:val="24"/>
            <w:lang w:val="en-US"/>
          </w:rPr>
          <w:t>ru</w:t>
        </w:r>
      </w:hyperlink>
      <w:r w:rsidRPr="00447954">
        <w:rPr>
          <w:rFonts w:ascii="Times New Roman" w:hAnsi="Times New Roman"/>
          <w:sz w:val="24"/>
          <w:szCs w:val="24"/>
        </w:rPr>
        <w:t>,</w:t>
      </w:r>
      <w:r w:rsidRPr="00447954">
        <w:rPr>
          <w:rFonts w:ascii="Times New Roman" w:hAnsi="Times New Roman"/>
          <w:i/>
          <w:sz w:val="24"/>
          <w:szCs w:val="24"/>
        </w:rPr>
        <w:t xml:space="preserve"> </w:t>
      </w:r>
      <w:r w:rsidRPr="00447954">
        <w:rPr>
          <w:rFonts w:ascii="Times New Roman" w:hAnsi="Times New Roman"/>
          <w:sz w:val="24"/>
          <w:szCs w:val="24"/>
        </w:rPr>
        <w:t xml:space="preserve">рассматриваются </w:t>
      </w:r>
      <w:r>
        <w:rPr>
          <w:rFonts w:ascii="Times New Roman" w:hAnsi="Times New Roman"/>
          <w:sz w:val="24"/>
          <w:szCs w:val="24"/>
        </w:rPr>
        <w:t xml:space="preserve">специалистами </w:t>
      </w:r>
      <w:r w:rsidRPr="00447954">
        <w:rPr>
          <w:rFonts w:ascii="Times New Roman" w:hAnsi="Times New Roman"/>
          <w:sz w:val="24"/>
          <w:szCs w:val="24"/>
        </w:rPr>
        <w:t>отдел</w:t>
      </w:r>
      <w:r>
        <w:rPr>
          <w:rFonts w:ascii="Times New Roman" w:hAnsi="Times New Roman"/>
          <w:sz w:val="24"/>
          <w:szCs w:val="24"/>
        </w:rPr>
        <w:t>а</w:t>
      </w:r>
      <w:r w:rsidRPr="00447954">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836BE4" w:rsidRPr="00A96AE0" w:rsidRDefault="00836BE4" w:rsidP="002A1FA5">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836BE4" w:rsidRPr="00A96AE0" w:rsidRDefault="00836BE4" w:rsidP="002A1FA5">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1.11. </w:t>
      </w:r>
      <w:r w:rsidRPr="00A915F0">
        <w:rPr>
          <w:rFonts w:ascii="Times New Roman" w:hAnsi="Times New Roman"/>
          <w:spacing w:val="-4"/>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36BE4" w:rsidRPr="00A96AE0" w:rsidRDefault="00836BE4" w:rsidP="002A1FA5">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836BE4" w:rsidRPr="00447954" w:rsidRDefault="00836BE4" w:rsidP="002C07F8">
      <w:pPr>
        <w:autoSpaceDE w:val="0"/>
        <w:autoSpaceDN w:val="0"/>
        <w:adjustRightInd w:val="0"/>
        <w:spacing w:after="0" w:line="240" w:lineRule="auto"/>
        <w:ind w:firstLine="540"/>
        <w:jc w:val="both"/>
        <w:rPr>
          <w:rFonts w:ascii="Times New Roman" w:hAnsi="Times New Roman"/>
          <w:sz w:val="24"/>
          <w:szCs w:val="24"/>
          <w:lang w:eastAsia="en-US"/>
        </w:rPr>
      </w:pPr>
    </w:p>
    <w:p w:rsidR="00836BE4" w:rsidRPr="00A96AE0" w:rsidRDefault="00836BE4" w:rsidP="00DD644C">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A96AE0">
        <w:rPr>
          <w:rFonts w:ascii="Times New Roman" w:hAnsi="Times New Roman"/>
          <w:b/>
          <w:sz w:val="24"/>
          <w:szCs w:val="24"/>
        </w:rPr>
        <w:t>2. Стандарт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6" w:name="Par175"/>
      <w:bookmarkEnd w:id="6"/>
      <w:r w:rsidRPr="00A96AE0">
        <w:rPr>
          <w:rFonts w:ascii="Times New Roman" w:hAnsi="Times New Roman"/>
          <w:sz w:val="24"/>
          <w:szCs w:val="24"/>
        </w:rPr>
        <w:t>2.1. Муниципальная услуга: «</w:t>
      </w:r>
      <w:r w:rsidRPr="00447954">
        <w:rPr>
          <w:rFonts w:ascii="Times New Roman" w:hAnsi="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A96AE0">
        <w:rPr>
          <w:rFonts w:ascii="Times New Roman" w:hAnsi="Times New Roman"/>
          <w:sz w:val="24"/>
          <w:szCs w:val="24"/>
        </w:rPr>
        <w:t>».</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7" w:name="Par179"/>
      <w:bookmarkEnd w:id="7"/>
      <w:r w:rsidRPr="00A96AE0">
        <w:rPr>
          <w:rFonts w:ascii="Times New Roman" w:hAnsi="Times New Roman"/>
          <w:sz w:val="24"/>
          <w:szCs w:val="24"/>
        </w:rPr>
        <w:t xml:space="preserve">2.2. Предоставление муниципальной услуги осуществляется </w:t>
      </w:r>
      <w:r w:rsidRPr="00447954">
        <w:rPr>
          <w:rFonts w:ascii="Times New Roman" w:hAnsi="Times New Roman"/>
          <w:sz w:val="24"/>
          <w:szCs w:val="24"/>
        </w:rPr>
        <w:t xml:space="preserve">администрацией </w:t>
      </w:r>
      <w:r>
        <w:rPr>
          <w:rFonts w:ascii="Times New Roman" w:hAnsi="Times New Roman"/>
          <w:sz w:val="24"/>
          <w:szCs w:val="24"/>
        </w:rPr>
        <w:t>муниципального образования</w:t>
      </w:r>
      <w:r w:rsidRPr="00447954">
        <w:rPr>
          <w:rFonts w:ascii="Times New Roman" w:hAnsi="Times New Roman"/>
          <w:sz w:val="24"/>
          <w:szCs w:val="24"/>
        </w:rPr>
        <w:t xml:space="preserve"> Аннинское городское поселение </w:t>
      </w:r>
      <w:r>
        <w:rPr>
          <w:rFonts w:ascii="Times New Roman" w:hAnsi="Times New Roman"/>
          <w:sz w:val="24"/>
          <w:szCs w:val="24"/>
        </w:rPr>
        <w:t>Ломоносовского муниципального района</w:t>
      </w:r>
      <w:r w:rsidRPr="00447954">
        <w:rPr>
          <w:rFonts w:ascii="Times New Roman" w:hAnsi="Times New Roman"/>
          <w:sz w:val="24"/>
          <w:szCs w:val="24"/>
        </w:rPr>
        <w:t xml:space="preserve"> Ленинградской области.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2.3. Орган, предоставляющий муниципальную услугу, не вправе требовать:</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4"/>
          <w:szCs w:val="24"/>
        </w:rPr>
        <w:t>а</w:t>
      </w:r>
      <w:r w:rsidRPr="00A96AE0">
        <w:rPr>
          <w:rFonts w:ascii="Times New Roman" w:hAnsi="Times New Roman"/>
          <w:sz w:val="24"/>
          <w:szCs w:val="24"/>
        </w:rPr>
        <w:t>дминистративным регламентом;</w:t>
      </w:r>
    </w:p>
    <w:p w:rsidR="00836BE4" w:rsidRPr="00A96AE0" w:rsidRDefault="00836BE4" w:rsidP="00DD644C">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8" w:name="Par187"/>
      <w:bookmarkEnd w:id="8"/>
      <w:r w:rsidRPr="00A96AE0">
        <w:rPr>
          <w:rFonts w:ascii="Times New Roman" w:hAnsi="Times New Roman"/>
          <w:sz w:val="24"/>
          <w:szCs w:val="24"/>
        </w:rPr>
        <w:t>2.4. Результатом предоставления муниципальной услуги является: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2.5. Решение о выдаче или об отказе в выдаче разрешения принимается органом местного самоуправления в течение 25 (двадцати пяти) дней со дня пост</w:t>
      </w:r>
      <w:r>
        <w:rPr>
          <w:rFonts w:ascii="Times New Roman" w:hAnsi="Times New Roman"/>
          <w:sz w:val="24"/>
          <w:szCs w:val="24"/>
        </w:rPr>
        <w:t>упления заявления и в течение 3 </w:t>
      </w:r>
      <w:r w:rsidRPr="00A96AE0">
        <w:rPr>
          <w:rFonts w:ascii="Times New Roman" w:hAnsi="Times New Roman"/>
          <w:sz w:val="24"/>
          <w:szCs w:val="24"/>
        </w:rPr>
        <w:t>(трех) рабочих дней со дня принятия указанного решения направляется заявителю заказным письмом с приложением представленных им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9" w:name="Par197"/>
      <w:bookmarkStart w:id="10" w:name="Par201"/>
      <w:bookmarkEnd w:id="9"/>
      <w:bookmarkEnd w:id="10"/>
      <w:r w:rsidRPr="00A96AE0">
        <w:rPr>
          <w:rFonts w:ascii="Times New Roman" w:hAnsi="Times New Roman"/>
          <w:sz w:val="24"/>
          <w:szCs w:val="24"/>
        </w:rPr>
        <w:t>2.6. Нормативные правовые акты, регулирующие предоставление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Земельный </w:t>
      </w:r>
      <w:hyperlink r:id="rId13" w:history="1">
        <w:r w:rsidRPr="00A96AE0">
          <w:rPr>
            <w:rFonts w:ascii="Times New Roman" w:hAnsi="Times New Roman"/>
            <w:sz w:val="24"/>
            <w:szCs w:val="24"/>
          </w:rPr>
          <w:t>кодекс</w:t>
        </w:r>
      </w:hyperlink>
      <w:r w:rsidRPr="00A96AE0">
        <w:rPr>
          <w:rFonts w:ascii="Times New Roman" w:hAnsi="Times New Roman"/>
          <w:sz w:val="24"/>
          <w:szCs w:val="24"/>
        </w:rPr>
        <w:t xml:space="preserve">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4" w:history="1">
        <w:r w:rsidRPr="00A96AE0">
          <w:rPr>
            <w:rFonts w:ascii="Times New Roman" w:hAnsi="Times New Roman"/>
            <w:sz w:val="24"/>
            <w:szCs w:val="24"/>
          </w:rPr>
          <w:t>закон</w:t>
        </w:r>
      </w:hyperlink>
      <w:r w:rsidRPr="00A96AE0">
        <w:rPr>
          <w:rFonts w:ascii="Times New Roman" w:hAnsi="Times New Roman"/>
          <w:sz w:val="24"/>
          <w:szCs w:val="24"/>
        </w:rPr>
        <w:t xml:space="preserve"> от 02.05.2006 № 59-ФЗ «О порядке рассмотрения обращений граждан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5" w:history="1">
        <w:r w:rsidRPr="00A96AE0">
          <w:rPr>
            <w:rFonts w:ascii="Times New Roman" w:hAnsi="Times New Roman"/>
            <w:sz w:val="24"/>
            <w:szCs w:val="24"/>
          </w:rPr>
          <w:t>закон</w:t>
        </w:r>
      </w:hyperlink>
      <w:r w:rsidRPr="00A96AE0">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6" w:history="1">
        <w:r w:rsidRPr="00A96AE0">
          <w:rPr>
            <w:rFonts w:ascii="Times New Roman" w:hAnsi="Times New Roman"/>
            <w:sz w:val="24"/>
            <w:szCs w:val="24"/>
          </w:rPr>
          <w:t>закон</w:t>
        </w:r>
      </w:hyperlink>
      <w:r w:rsidRPr="00A96AE0">
        <w:rPr>
          <w:rFonts w:ascii="Times New Roman" w:hAnsi="Times New Roman"/>
          <w:sz w:val="24"/>
          <w:szCs w:val="24"/>
        </w:rPr>
        <w:t xml:space="preserve"> от 24.07.2007 № 221-ФЗ «О государственном кадастре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7" w:history="1">
        <w:r w:rsidRPr="00A96AE0">
          <w:rPr>
            <w:rFonts w:ascii="Times New Roman" w:hAnsi="Times New Roman"/>
            <w:sz w:val="24"/>
            <w:szCs w:val="24"/>
          </w:rPr>
          <w:t>закон</w:t>
        </w:r>
      </w:hyperlink>
      <w:r w:rsidRPr="00A96AE0">
        <w:rPr>
          <w:rFonts w:ascii="Times New Roman" w:hAnsi="Times New Roman"/>
          <w:sz w:val="24"/>
          <w:szCs w:val="24"/>
        </w:rPr>
        <w:t xml:space="preserve"> от 13.07.2015 № 218-ФЗ «О государственной регистрации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8" w:history="1">
        <w:r w:rsidRPr="00A96AE0">
          <w:rPr>
            <w:rFonts w:ascii="Times New Roman" w:hAnsi="Times New Roman"/>
            <w:sz w:val="24"/>
            <w:szCs w:val="24"/>
          </w:rPr>
          <w:t>закон</w:t>
        </w:r>
      </w:hyperlink>
      <w:r w:rsidRPr="00A96AE0">
        <w:rPr>
          <w:rFonts w:ascii="Times New Roman" w:hAnsi="Times New Roman"/>
          <w:sz w:val="24"/>
          <w:szCs w:val="24"/>
        </w:rPr>
        <w:t xml:space="preserve"> от 25.10.2001 № 137-ФЗ «О введении в действие Земельного кодекса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Федеральный </w:t>
      </w:r>
      <w:hyperlink r:id="rId19" w:history="1">
        <w:r w:rsidRPr="00A96AE0">
          <w:rPr>
            <w:rFonts w:ascii="Times New Roman" w:hAnsi="Times New Roman"/>
            <w:sz w:val="24"/>
            <w:szCs w:val="24"/>
          </w:rPr>
          <w:t>закон</w:t>
        </w:r>
      </w:hyperlink>
      <w:r w:rsidRPr="00A96AE0">
        <w:rPr>
          <w:rFonts w:ascii="Times New Roman" w:hAnsi="Times New Roman"/>
          <w:sz w:val="24"/>
          <w:szCs w:val="24"/>
        </w:rPr>
        <w:t xml:space="preserve"> от 06.04.2011 № 63-ФЗ «Об электронной подписи»;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w:t>
      </w:r>
      <w:hyperlink r:id="rId20" w:history="1">
        <w:r w:rsidRPr="00A96AE0">
          <w:rPr>
            <w:rFonts w:ascii="Times New Roman" w:hAnsi="Times New Roman"/>
            <w:sz w:val="24"/>
            <w:szCs w:val="24"/>
          </w:rPr>
          <w:t>Постановление</w:t>
        </w:r>
      </w:hyperlink>
      <w:r w:rsidRPr="00A96AE0">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w:t>
      </w:r>
      <w:hyperlink r:id="rId21" w:history="1">
        <w:r w:rsidRPr="00A96AE0">
          <w:rPr>
            <w:rFonts w:ascii="Times New Roman" w:hAnsi="Times New Roman"/>
            <w:sz w:val="24"/>
            <w:szCs w:val="24"/>
          </w:rPr>
          <w:t>Постановление</w:t>
        </w:r>
      </w:hyperlink>
      <w:r w:rsidRPr="00A96AE0">
        <w:rPr>
          <w:rFonts w:ascii="Times New Roman" w:hAnsi="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836BE4" w:rsidRDefault="00836BE4" w:rsidP="00A96AE0">
      <w:pPr>
        <w:spacing w:after="0" w:line="240" w:lineRule="auto"/>
        <w:ind w:firstLine="567"/>
        <w:jc w:val="both"/>
        <w:rPr>
          <w:rFonts w:ascii="Times New Roman" w:hAnsi="Times New Roman"/>
          <w:sz w:val="24"/>
          <w:szCs w:val="24"/>
        </w:rPr>
      </w:pPr>
      <w:bookmarkStart w:id="11" w:name="Par215"/>
      <w:bookmarkEnd w:id="11"/>
      <w:r>
        <w:rPr>
          <w:rFonts w:ascii="Times New Roman" w:hAnsi="Times New Roman"/>
          <w:sz w:val="24"/>
          <w:szCs w:val="24"/>
        </w:rPr>
        <w:t xml:space="preserve">- </w:t>
      </w:r>
      <w:r w:rsidRPr="00CA063B">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836BE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836BE4" w:rsidRPr="00CA063B" w:rsidRDefault="00836BE4" w:rsidP="00A96AE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A063B">
        <w:rPr>
          <w:rFonts w:ascii="Times New Roman" w:hAnsi="Times New Roman"/>
          <w:sz w:val="24"/>
          <w:szCs w:val="24"/>
        </w:rPr>
        <w:t>настоящий административный регламент.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2.7. Перечень документов, необходимых для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2.7.1. </w:t>
      </w:r>
      <w:bookmarkStart w:id="12" w:name="P170"/>
      <w:bookmarkEnd w:id="12"/>
      <w:r w:rsidRPr="00A96AE0">
        <w:rPr>
          <w:rFonts w:ascii="Times New Roman" w:hAnsi="Times New Roman"/>
          <w:sz w:val="24"/>
          <w:szCs w:val="24"/>
        </w:rPr>
        <w:t>заявление о выдаче разрешения;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3" w:name="P169"/>
      <w:bookmarkEnd w:id="13"/>
      <w:r w:rsidRPr="00A96AE0">
        <w:rPr>
          <w:rFonts w:ascii="Times New Roman" w:hAnsi="Times New Roman"/>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4" w:name="P173"/>
      <w:bookmarkEnd w:id="14"/>
      <w:r w:rsidRPr="00A96AE0">
        <w:rPr>
          <w:rFonts w:ascii="Times New Roman" w:hAnsi="Times New Roman"/>
          <w:sz w:val="24"/>
          <w:szCs w:val="24"/>
        </w:rPr>
        <w:t>2.7.4. выписка из Единого государственного реестра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2.7.5. копия лицензии, удостоверяющей право проведения работ по геологическому изучению недр;</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2.7.6. иные документы, подтверждающие основания для использования земель или земельного участка в целях, предусмотренных </w:t>
      </w:r>
      <w:hyperlink r:id="rId22" w:history="1">
        <w:r w:rsidRPr="00A96AE0">
          <w:rPr>
            <w:rFonts w:ascii="Times New Roman" w:hAnsi="Times New Roman"/>
            <w:sz w:val="24"/>
            <w:szCs w:val="24"/>
          </w:rPr>
          <w:t>пунктом 1 статьи 39.34</w:t>
        </w:r>
      </w:hyperlink>
      <w:r w:rsidRPr="00A96AE0">
        <w:rPr>
          <w:rFonts w:ascii="Times New Roman" w:hAnsi="Times New Roman"/>
          <w:sz w:val="24"/>
          <w:szCs w:val="24"/>
        </w:rPr>
        <w:t xml:space="preserve"> Земельного кодекса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5" w:name="Par248"/>
      <w:bookmarkStart w:id="16" w:name="Par254"/>
      <w:bookmarkEnd w:id="15"/>
      <w:bookmarkEnd w:id="16"/>
      <w:r w:rsidRPr="00A96AE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2.8.1. заявление о выдаче разрешения, в котором должны быть указаны:</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д) предполагаемые цели использования земель или земельных участков в соответствии с </w:t>
      </w:r>
      <w:hyperlink r:id="rId23" w:history="1">
        <w:r w:rsidRPr="00A96AE0">
          <w:rPr>
            <w:rFonts w:ascii="Times New Roman" w:hAnsi="Times New Roman"/>
            <w:sz w:val="24"/>
            <w:szCs w:val="24"/>
          </w:rPr>
          <w:t>пунктом 1 статьи 39.34</w:t>
        </w:r>
      </w:hyperlink>
      <w:r w:rsidRPr="00A96AE0">
        <w:rPr>
          <w:rFonts w:ascii="Times New Roman" w:hAnsi="Times New Roman"/>
          <w:sz w:val="24"/>
          <w:szCs w:val="24"/>
        </w:rPr>
        <w:t xml:space="preserve"> Земельного кодекса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ж) срок использования земель или земельного участка (в пределах сроков, установленных </w:t>
      </w:r>
      <w:hyperlink r:id="rId24" w:history="1">
        <w:r w:rsidRPr="00A96AE0">
          <w:rPr>
            <w:rFonts w:ascii="Times New Roman" w:hAnsi="Times New Roman"/>
            <w:sz w:val="24"/>
            <w:szCs w:val="24"/>
          </w:rPr>
          <w:t>пунктом 1 статьи 39.34</w:t>
        </w:r>
      </w:hyperlink>
      <w:r w:rsidRPr="00A96AE0">
        <w:rPr>
          <w:rFonts w:ascii="Times New Roman" w:hAnsi="Times New Roman"/>
          <w:sz w:val="24"/>
          <w:szCs w:val="24"/>
        </w:rPr>
        <w:t xml:space="preserve"> Земельного кодекса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2.9.1. выписка из Единого государственного реестра недвижимости;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2.9.2.</w:t>
      </w:r>
      <w:r>
        <w:rPr>
          <w:rFonts w:ascii="Times New Roman" w:hAnsi="Times New Roman"/>
          <w:sz w:val="24"/>
          <w:szCs w:val="24"/>
        </w:rPr>
        <w:t xml:space="preserve"> </w:t>
      </w:r>
      <w:r w:rsidRPr="00A96AE0">
        <w:rPr>
          <w:rFonts w:ascii="Times New Roman" w:hAnsi="Times New Roman"/>
          <w:sz w:val="24"/>
          <w:szCs w:val="24"/>
        </w:rPr>
        <w:t>копия лицензии, удостоверяющей право проведения работ по геологическому изучению недр;</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2.10. Заявитель вправе по собственной инициативе представить документы, указанные </w:t>
      </w:r>
      <w:r>
        <w:rPr>
          <w:rFonts w:ascii="Times New Roman" w:hAnsi="Times New Roman"/>
          <w:sz w:val="24"/>
          <w:szCs w:val="24"/>
        </w:rPr>
        <w:t>в п. </w:t>
      </w:r>
      <w:r w:rsidRPr="00A96AE0">
        <w:rPr>
          <w:rFonts w:ascii="Times New Roman" w:hAnsi="Times New Roman"/>
          <w:sz w:val="24"/>
          <w:szCs w:val="24"/>
        </w:rPr>
        <w:t>2.9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7" w:name="Par261"/>
      <w:bookmarkEnd w:id="17"/>
      <w:r w:rsidRPr="00A96AE0">
        <w:rPr>
          <w:rFonts w:ascii="Times New Roman" w:hAnsi="Times New Roman"/>
          <w:sz w:val="24"/>
          <w:szCs w:val="24"/>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8" w:name="Par267"/>
      <w:bookmarkEnd w:id="18"/>
      <w:r w:rsidRPr="00A96AE0">
        <w:rPr>
          <w:rFonts w:ascii="Times New Roman" w:hAnsi="Times New Roman"/>
          <w:sz w:val="24"/>
          <w:szCs w:val="24"/>
        </w:rPr>
        <w:t>2.12.</w:t>
      </w:r>
      <w:r>
        <w:rPr>
          <w:rFonts w:ascii="Times New Roman" w:hAnsi="Times New Roman"/>
          <w:sz w:val="24"/>
          <w:szCs w:val="24"/>
        </w:rPr>
        <w:t xml:space="preserve"> </w:t>
      </w:r>
      <w:r w:rsidRPr="00A96AE0">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2.12.1. заявление подано в орган местного самоуправления, неуполномоченный на его рассмотрение;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2.12.2. с заявлением о предоставлении муниципальной услуги обратилось ненадлежащее лицо;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2.12.3. заявление не содержит сведения, указанные в подпункте 2.8.1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2.12.5. </w:t>
      </w:r>
      <w:r w:rsidRPr="00A96AE0">
        <w:rPr>
          <w:rFonts w:ascii="Times New Roman" w:hAnsi="Times New Roman"/>
          <w:sz w:val="24"/>
          <w:szCs w:val="24"/>
        </w:rPr>
        <w:t>текст заявления не поддается прочтению</w:t>
      </w:r>
      <w:r w:rsidRPr="00447954">
        <w:rPr>
          <w:rFonts w:ascii="Times New Roman" w:hAnsi="Times New Roman"/>
          <w:sz w:val="24"/>
          <w:szCs w:val="24"/>
        </w:rPr>
        <w:t xml:space="preserve"> </w:t>
      </w:r>
      <w:r w:rsidRPr="00A96AE0">
        <w:rPr>
          <w:rFonts w:ascii="Times New Roman" w:hAnsi="Times New Roman"/>
          <w:sz w:val="24"/>
          <w:szCs w:val="24"/>
        </w:rPr>
        <w:t>или не подписан уполномоченным лицом;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2.12.6.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2.12.7.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19" w:name="Par278"/>
      <w:bookmarkStart w:id="20" w:name="Par281"/>
      <w:bookmarkEnd w:id="19"/>
      <w:bookmarkEnd w:id="20"/>
      <w:r w:rsidRPr="00A96AE0">
        <w:rPr>
          <w:rFonts w:ascii="Times New Roman" w:hAnsi="Times New Roman"/>
          <w:sz w:val="24"/>
          <w:szCs w:val="24"/>
        </w:rPr>
        <w:t>2.13. Основаниями для отказа в выдаче разрешений</w:t>
      </w:r>
      <w:r w:rsidRPr="00447954">
        <w:rPr>
          <w:rFonts w:ascii="Times New Roman" w:hAnsi="Times New Roman"/>
          <w:sz w:val="24"/>
          <w:szCs w:val="24"/>
        </w:rPr>
        <w:t xml:space="preserve"> </w:t>
      </w:r>
      <w:r w:rsidRPr="00A96AE0">
        <w:rPr>
          <w:rFonts w:ascii="Times New Roman" w:hAnsi="Times New Roman"/>
          <w:sz w:val="24"/>
          <w:szCs w:val="24"/>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к</w:t>
      </w:r>
      <w:r w:rsidRPr="00A96AE0">
        <w:rPr>
          <w:rFonts w:ascii="Times New Roman" w:hAnsi="Times New Roman"/>
          <w:sz w:val="24"/>
          <w:szCs w:val="24"/>
        </w:rPr>
        <w:t xml:space="preserve"> заявлению не приложены документы, пр</w:t>
      </w:r>
      <w:r>
        <w:rPr>
          <w:rFonts w:ascii="Times New Roman" w:hAnsi="Times New Roman"/>
          <w:sz w:val="24"/>
          <w:szCs w:val="24"/>
        </w:rPr>
        <w:t>едусмотренные подпунктами 2.8.2-</w:t>
      </w:r>
      <w:r w:rsidRPr="00A96AE0">
        <w:rPr>
          <w:rFonts w:ascii="Times New Roman" w:hAnsi="Times New Roman"/>
          <w:sz w:val="24"/>
          <w:szCs w:val="24"/>
        </w:rPr>
        <w:t>2.8.3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w:t>
      </w:r>
      <w:r>
        <w:rPr>
          <w:rFonts w:ascii="Times New Roman" w:hAnsi="Times New Roman"/>
          <w:sz w:val="24"/>
          <w:szCs w:val="24"/>
        </w:rPr>
        <w:t>в</w:t>
      </w:r>
      <w:r w:rsidRPr="00A96AE0">
        <w:rPr>
          <w:rFonts w:ascii="Times New Roman" w:hAnsi="Times New Roman"/>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A96AE0">
          <w:rPr>
            <w:rFonts w:ascii="Times New Roman" w:hAnsi="Times New Roman"/>
            <w:sz w:val="24"/>
            <w:szCs w:val="24"/>
          </w:rPr>
          <w:t>пунктом 1 статьи 39.34</w:t>
        </w:r>
      </w:hyperlink>
      <w:r w:rsidRPr="00A96AE0">
        <w:rPr>
          <w:rFonts w:ascii="Times New Roman" w:hAnsi="Times New Roman"/>
          <w:sz w:val="24"/>
          <w:szCs w:val="24"/>
        </w:rPr>
        <w:t xml:space="preserve"> Земельного кодекса РФ;</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836BE4" w:rsidRPr="00A96AE0" w:rsidRDefault="00836BE4" w:rsidP="00C20C44">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2.13.1. Оснований для приостановления в предоставлении муниципальной услуги</w:t>
      </w:r>
      <w:r w:rsidRPr="00447954">
        <w:rPr>
          <w:rFonts w:ascii="Times New Roman" w:hAnsi="Times New Roman"/>
          <w:sz w:val="24"/>
          <w:szCs w:val="24"/>
        </w:rPr>
        <w:t xml:space="preserve"> </w:t>
      </w:r>
      <w:r w:rsidRPr="00A96AE0">
        <w:rPr>
          <w:rFonts w:ascii="Times New Roman" w:hAnsi="Times New Roman"/>
          <w:sz w:val="24"/>
          <w:szCs w:val="24"/>
        </w:rPr>
        <w:t>отсутствуют.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21" w:name="Par290"/>
      <w:bookmarkEnd w:id="21"/>
      <w:r w:rsidRPr="00A96AE0">
        <w:rPr>
          <w:rFonts w:ascii="Times New Roman" w:hAnsi="Times New Roman"/>
          <w:sz w:val="24"/>
          <w:szCs w:val="24"/>
        </w:rPr>
        <w:t>2.14. Предоставление муниципальной услуги является бесплатным для заявителей.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22" w:name="Par295"/>
      <w:bookmarkEnd w:id="22"/>
      <w:r w:rsidRPr="00A96AE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w:t>
      </w:r>
      <w:r>
        <w:rPr>
          <w:rFonts w:ascii="Times New Roman" w:hAnsi="Times New Roman"/>
          <w:sz w:val="24"/>
          <w:szCs w:val="24"/>
        </w:rPr>
        <w:t>учении результата - не более 15 </w:t>
      </w:r>
      <w:r w:rsidRPr="00A96AE0">
        <w:rPr>
          <w:rFonts w:ascii="Times New Roman" w:hAnsi="Times New Roman"/>
          <w:sz w:val="24"/>
          <w:szCs w:val="24"/>
        </w:rPr>
        <w:t>(пятнадцати) минут.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2.18. Срок регистрации запроса (заявления) заявителя о предоставлении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 случае личного обращения заявителя заявление регистрируется в день обращения;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23" w:name="Par311"/>
      <w:bookmarkEnd w:id="23"/>
      <w:r w:rsidRPr="00A96AE0">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sz w:val="24"/>
          <w:szCs w:val="24"/>
        </w:rPr>
        <w:t>ерритории Российской Федерации.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bookmarkStart w:id="24" w:name="Par329"/>
      <w:bookmarkEnd w:id="24"/>
      <w:r w:rsidRPr="00A96AE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 равные права и возможности при получении муниципальной услуги для заявителей;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 транспортная доступность к месту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2.22. Показатели качества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 соблюдение срока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 соблюдение требований стандарта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4) соблюдение времени ожидания в очереди при подаче запроса и получении результата;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2.23.1. К целевым показателям доступности и качества муниципальной услуги относятся: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2.23.2. К непосредственным показателям доступности и качества муниципальной услуги относятся: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2.24. Особенности предоставления муниципальной услуги в МФЦ:</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2.24.1. МФЦ осуществляет:</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определяет предмет обращения;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проводит проверку полномочий лица, подающего документы;</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A96AE0">
          <w:rPr>
            <w:rFonts w:ascii="Times New Roman" w:hAnsi="Times New Roman"/>
            <w:sz w:val="24"/>
            <w:szCs w:val="24"/>
          </w:rPr>
          <w:t>2.8</w:t>
        </w:r>
      </w:hyperlink>
      <w:r w:rsidRPr="00A96AE0">
        <w:rPr>
          <w:rFonts w:ascii="Times New Roman" w:hAnsi="Times New Roman"/>
          <w:sz w:val="24"/>
          <w:szCs w:val="24"/>
        </w:rPr>
        <w:t>.1, 2.12</w:t>
      </w:r>
      <w:r>
        <w:rPr>
          <w:rFonts w:ascii="Times New Roman" w:hAnsi="Times New Roman"/>
          <w:sz w:val="24"/>
          <w:szCs w:val="24"/>
        </w:rPr>
        <w:t>-</w:t>
      </w:r>
      <w:r w:rsidRPr="00A96AE0">
        <w:rPr>
          <w:rFonts w:ascii="Times New Roman" w:hAnsi="Times New Roman"/>
          <w:sz w:val="24"/>
          <w:szCs w:val="24"/>
        </w:rPr>
        <w:t>2.12.8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заверяет электронное дело своей электронной подписью (далее - ЭП);</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направляет копии документов и реестр документов в орган местного самоуправления: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A96AE0">
          <w:rPr>
            <w:rFonts w:ascii="Times New Roman" w:hAnsi="Times New Roman"/>
            <w:sz w:val="24"/>
            <w:szCs w:val="24"/>
          </w:rPr>
          <w:t>пунктах</w:t>
        </w:r>
      </w:hyperlink>
      <w:r w:rsidRPr="00A96AE0">
        <w:rPr>
          <w:rFonts w:ascii="Times New Roman" w:hAnsi="Times New Roman"/>
          <w:sz w:val="24"/>
          <w:szCs w:val="24"/>
        </w:rPr>
        <w:t xml:space="preserve"> 2.12. – 2.12.8.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96AE0">
          <w:rPr>
            <w:rFonts w:ascii="Times New Roman" w:hAnsi="Times New Roman"/>
            <w:sz w:val="24"/>
            <w:szCs w:val="24"/>
          </w:rPr>
          <w:t xml:space="preserve">разделе </w:t>
        </w:r>
        <w:r>
          <w:rPr>
            <w:rFonts w:ascii="Times New Roman" w:hAnsi="Times New Roman"/>
            <w:sz w:val="24"/>
            <w:szCs w:val="24"/>
          </w:rPr>
          <w:t>2</w:t>
        </w:r>
      </w:hyperlink>
      <w:r w:rsidRPr="00A96AE0">
        <w:rPr>
          <w:rFonts w:ascii="Times New Roman" w:hAnsi="Times New Roman"/>
          <w:sz w:val="24"/>
          <w:szCs w:val="24"/>
        </w:rPr>
        <w:t xml:space="preserve">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 Особенности предоставления муниципальной услуги в электронном виде.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2.25.1.2. муниципальная услуга может быть получена через ПГУ ЛО следующими способами: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с обязательной личной явкой на прием в администрацию;</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без личной явки на прием в администрацию.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2.25.1.4. Для подачи заявления через ПГУ ЛО заявитель должен выполнить следующие действия: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пройти идентификацию и аутентификацию в ЕСИА;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личном кабинете на ПГУ ЛО  заполнить в электронном виде заявление на оказание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2.25.1.8. В случае поступления всех документов, указанных в пунктах 2.8</w:t>
      </w:r>
      <w:r>
        <w:rPr>
          <w:rFonts w:ascii="Times New Roman" w:hAnsi="Times New Roman"/>
          <w:sz w:val="24"/>
          <w:szCs w:val="24"/>
        </w:rPr>
        <w:t>-</w:t>
      </w:r>
      <w:r w:rsidRPr="00A96AE0">
        <w:rPr>
          <w:rFonts w:ascii="Times New Roman" w:hAnsi="Times New Roman"/>
          <w:sz w:val="24"/>
          <w:szCs w:val="24"/>
        </w:rPr>
        <w:t xml:space="preserve">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2.8</w:t>
      </w:r>
      <w:r>
        <w:rPr>
          <w:rFonts w:ascii="Times New Roman" w:hAnsi="Times New Roman"/>
          <w:sz w:val="24"/>
          <w:szCs w:val="24"/>
        </w:rPr>
        <w:t>-</w:t>
      </w:r>
      <w:r w:rsidRPr="00A96AE0">
        <w:rPr>
          <w:rFonts w:ascii="Times New Roman" w:hAnsi="Times New Roman"/>
          <w:sz w:val="24"/>
          <w:szCs w:val="24"/>
        </w:rPr>
        <w:t>2.8.4 настоящего административного регламента, и отсутствия оснований, указанных в пунктах 2.12</w:t>
      </w:r>
      <w:r>
        <w:rPr>
          <w:rFonts w:ascii="Times New Roman" w:hAnsi="Times New Roman"/>
          <w:sz w:val="24"/>
          <w:szCs w:val="24"/>
        </w:rPr>
        <w:t>-</w:t>
      </w:r>
      <w:r w:rsidRPr="00A96AE0">
        <w:rPr>
          <w:rFonts w:ascii="Times New Roman" w:hAnsi="Times New Roman"/>
          <w:sz w:val="24"/>
          <w:szCs w:val="24"/>
        </w:rPr>
        <w:t>2.12.8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96AE0" w:rsidRDefault="00836BE4" w:rsidP="00A96AE0">
      <w:pPr>
        <w:widowControl w:val="0"/>
        <w:autoSpaceDE w:val="0"/>
        <w:autoSpaceDN w:val="0"/>
        <w:adjustRightInd w:val="0"/>
        <w:spacing w:after="0" w:line="240" w:lineRule="auto"/>
        <w:jc w:val="center"/>
        <w:outlineLvl w:val="2"/>
        <w:rPr>
          <w:rFonts w:ascii="Times New Roman" w:hAnsi="Times New Roman"/>
          <w:b/>
          <w:sz w:val="24"/>
          <w:szCs w:val="24"/>
        </w:rPr>
      </w:pPr>
      <w:bookmarkStart w:id="25" w:name="Par383"/>
      <w:bookmarkEnd w:id="25"/>
      <w:r>
        <w:rPr>
          <w:rFonts w:ascii="Times New Roman" w:hAnsi="Times New Roman"/>
          <w:b/>
          <w:sz w:val="24"/>
          <w:szCs w:val="24"/>
        </w:rPr>
        <w:br w:type="page"/>
      </w:r>
      <w:r w:rsidRPr="00A96AE0">
        <w:rPr>
          <w:rFonts w:ascii="Times New Roman" w:hAnsi="Times New Roman"/>
          <w:b/>
          <w:sz w:val="24"/>
          <w:szCs w:val="24"/>
        </w:rPr>
        <w:t>3. Перечень услуг, которые являются необходимыми и обязательными для предоставления муниципальной услуги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96AE0" w:rsidRDefault="00836BE4" w:rsidP="0006121C">
      <w:pPr>
        <w:widowControl w:val="0"/>
        <w:autoSpaceDE w:val="0"/>
        <w:autoSpaceDN w:val="0"/>
        <w:adjustRightInd w:val="0"/>
        <w:spacing w:after="0" w:line="240" w:lineRule="auto"/>
        <w:jc w:val="center"/>
        <w:outlineLvl w:val="1"/>
        <w:rPr>
          <w:rFonts w:ascii="Times New Roman" w:hAnsi="Times New Roman"/>
          <w:b/>
          <w:sz w:val="24"/>
          <w:szCs w:val="24"/>
        </w:rPr>
      </w:pPr>
      <w:r w:rsidRPr="00A96AE0">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прием и регистрация заявления и приложенных к нему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рассмотрение заявления и приложенных к нему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принятие решения о выдаче (отказе в выдаче) разрешения;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A96AE0">
          <w:rPr>
            <w:rFonts w:ascii="Times New Roman" w:hAnsi="Times New Roman"/>
            <w:sz w:val="24"/>
            <w:szCs w:val="24"/>
          </w:rPr>
          <w:t>пунктах 2.</w:t>
        </w:r>
      </w:hyperlink>
      <w:r w:rsidRPr="00A96AE0">
        <w:rPr>
          <w:rFonts w:ascii="Times New Roman" w:hAnsi="Times New Roman"/>
          <w:sz w:val="24"/>
          <w:szCs w:val="24"/>
        </w:rPr>
        <w:t>8</w:t>
      </w:r>
      <w:r>
        <w:rPr>
          <w:rFonts w:ascii="Times New Roman" w:hAnsi="Times New Roman"/>
          <w:sz w:val="24"/>
          <w:szCs w:val="24"/>
        </w:rPr>
        <w:t>-</w:t>
      </w:r>
      <w:r w:rsidRPr="00A96AE0">
        <w:rPr>
          <w:rFonts w:ascii="Times New Roman" w:hAnsi="Times New Roman"/>
          <w:sz w:val="24"/>
          <w:szCs w:val="24"/>
        </w:rPr>
        <w:t>2.8.4 настоящего административного регламента.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4.2.2. Гражданину выдается расписка в получении заявления и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4.2.3. Специалист отдела,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4.3. Основанием для начала административной процедуры является поступление специалисту отдела зарегистрированного заявления с документами о предоставлении муниципальной услуги.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4.3.1. В случае если заявление и приложенные к нему документы не соответствуют положениям пунктов</w:t>
      </w:r>
      <w:r w:rsidRPr="00A96AE0">
        <w:rPr>
          <w:rFonts w:ascii="Times New Roman" w:hAnsi="Times New Roman"/>
          <w:sz w:val="24"/>
          <w:szCs w:val="24"/>
        </w:rPr>
        <w:t xml:space="preserve"> 2.12</w:t>
      </w:r>
      <w:r>
        <w:rPr>
          <w:rFonts w:ascii="Times New Roman" w:hAnsi="Times New Roman"/>
          <w:sz w:val="24"/>
          <w:szCs w:val="24"/>
        </w:rPr>
        <w:t>-</w:t>
      </w:r>
      <w:r w:rsidRPr="00A96AE0">
        <w:rPr>
          <w:rFonts w:ascii="Times New Roman" w:hAnsi="Times New Roman"/>
          <w:sz w:val="24"/>
          <w:szCs w:val="24"/>
        </w:rPr>
        <w:t>2.12.8</w:t>
      </w:r>
      <w:r w:rsidRPr="00447954">
        <w:rPr>
          <w:rFonts w:ascii="Times New Roman" w:hAnsi="Times New Roman"/>
          <w:sz w:val="24"/>
          <w:szCs w:val="24"/>
        </w:rPr>
        <w:t xml:space="preserve"> настоящего административного регламента, специалист отдела принимает решение о возврате заявления.</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Специалист отдела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журнале исходящей корреспонденции.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Специалист отдела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4.3.2. В случае если заявление и приложенные к нему документы соответствуют положениям </w:t>
      </w:r>
      <w:r w:rsidRPr="00A96AE0">
        <w:rPr>
          <w:rFonts w:ascii="Times New Roman" w:hAnsi="Times New Roman"/>
          <w:sz w:val="24"/>
          <w:szCs w:val="24"/>
        </w:rPr>
        <w:t>пунктов 2.12</w:t>
      </w:r>
      <w:r>
        <w:rPr>
          <w:rFonts w:ascii="Times New Roman" w:hAnsi="Times New Roman"/>
          <w:sz w:val="24"/>
          <w:szCs w:val="24"/>
        </w:rPr>
        <w:t>-</w:t>
      </w:r>
      <w:r w:rsidRPr="00A96AE0">
        <w:rPr>
          <w:rFonts w:ascii="Times New Roman" w:hAnsi="Times New Roman"/>
          <w:sz w:val="24"/>
          <w:szCs w:val="24"/>
        </w:rPr>
        <w:t>2.12.8</w:t>
      </w:r>
      <w:r w:rsidRPr="00447954">
        <w:rPr>
          <w:rFonts w:ascii="Times New Roman" w:hAnsi="Times New Roman"/>
          <w:sz w:val="24"/>
          <w:szCs w:val="24"/>
        </w:rPr>
        <w:t xml:space="preserve">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4.3.4. Максимальный срок выполнения административной процедуры - не более 5 (пяти) дней с момента регистрации заявления на получение муниципальной услуги.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4.4. Не позднее 2 (двух)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w:t>
      </w:r>
      <w:r w:rsidRPr="00A96AE0">
        <w:rPr>
          <w:rFonts w:ascii="Times New Roman" w:hAnsi="Times New Roman"/>
          <w:sz w:val="24"/>
          <w:szCs w:val="24"/>
        </w:rPr>
        <w:t xml:space="preserve"> на рассмотрение </w:t>
      </w:r>
      <w:bookmarkStart w:id="26" w:name="_GoBack"/>
      <w:bookmarkEnd w:id="26"/>
      <w:r w:rsidRPr="00A96AE0">
        <w:rPr>
          <w:rFonts w:ascii="Times New Roman" w:hAnsi="Times New Roman"/>
          <w:sz w:val="24"/>
          <w:szCs w:val="24"/>
        </w:rPr>
        <w:t>в Земельную комиссию администрации.</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По результатам рассмотрения комплекта документов для предоставления муниципальной услуги Земельная комиссия принимает одно из решений:</w:t>
      </w:r>
    </w:p>
    <w:p w:rsidR="00836BE4" w:rsidRPr="00A96AE0" w:rsidRDefault="00836BE4" w:rsidP="00513673">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1)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hAnsi="Times New Roman"/>
          <w:sz w:val="24"/>
          <w:szCs w:val="24"/>
        </w:rPr>
        <w:t>;</w:t>
      </w:r>
    </w:p>
    <w:p w:rsidR="00836BE4" w:rsidRPr="00A96AE0" w:rsidRDefault="00836BE4" w:rsidP="00513673">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2) об отказе в предоставлении муниципальной услуги.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4.4.1. Администрация не позднее 25 (двадцати пяти) дней со дня поступления заявления</w:t>
      </w:r>
      <w:r w:rsidRPr="00A96AE0">
        <w:rPr>
          <w:rFonts w:ascii="Times New Roman" w:hAnsi="Times New Roman"/>
          <w:sz w:val="24"/>
          <w:szCs w:val="24"/>
        </w:rPr>
        <w:t xml:space="preserve"> в орган местного самоуправления</w:t>
      </w:r>
      <w:r w:rsidRPr="00447954">
        <w:rPr>
          <w:rFonts w:ascii="Times New Roman" w:hAnsi="Times New Roman"/>
          <w:sz w:val="24"/>
          <w:szCs w:val="24"/>
        </w:rPr>
        <w:t xml:space="preserve"> рассматривает заявление и приложенные документы и принимает решение </w:t>
      </w:r>
      <w:r w:rsidRPr="00A96AE0">
        <w:rPr>
          <w:rFonts w:ascii="Times New Roman" w:hAnsi="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47954">
        <w:rPr>
          <w:rFonts w:ascii="Times New Roman" w:hAnsi="Times New Roman"/>
          <w:sz w:val="24"/>
          <w:szCs w:val="24"/>
        </w:rPr>
        <w:t>.</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4.4.2. </w:t>
      </w:r>
      <w:r w:rsidRPr="00A96AE0">
        <w:rPr>
          <w:rFonts w:ascii="Times New Roman" w:hAnsi="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A96AE0">
          <w:rPr>
            <w:rFonts w:ascii="Times New Roman" w:hAnsi="Times New Roman"/>
            <w:sz w:val="24"/>
            <w:szCs w:val="24"/>
          </w:rPr>
          <w:t>пунктом 2.</w:t>
        </w:r>
      </w:hyperlink>
      <w:r w:rsidRPr="00A96AE0">
        <w:rPr>
          <w:rFonts w:ascii="Times New Roman" w:hAnsi="Times New Roman"/>
          <w:sz w:val="24"/>
          <w:szCs w:val="24"/>
        </w:rPr>
        <w:t>13 настоящего администрати</w:t>
      </w:r>
      <w:r>
        <w:rPr>
          <w:rFonts w:ascii="Times New Roman" w:hAnsi="Times New Roman"/>
          <w:sz w:val="24"/>
          <w:szCs w:val="24"/>
        </w:rPr>
        <w:t>вного регламента, администрация о</w:t>
      </w:r>
      <w:r w:rsidRPr="00A96AE0">
        <w:rPr>
          <w:rFonts w:ascii="Times New Roman" w:hAnsi="Times New Roman"/>
          <w:sz w:val="24"/>
          <w:szCs w:val="24"/>
        </w:rPr>
        <w:t>существляет подготовку мотивированного уведомления об отказе в выдаче разрешения, с указанием причин принятого решения.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4.4.3. </w:t>
      </w:r>
      <w:r w:rsidRPr="00A96AE0">
        <w:rPr>
          <w:rFonts w:ascii="Times New Roman" w:hAnsi="Times New Roman"/>
          <w:sz w:val="24"/>
          <w:szCs w:val="24"/>
        </w:rPr>
        <w:t>При отсутствии оснований для отказа в предоставлении муниципальной услуги администрация обеспечивает подготовку постановления.</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4.4.4. Подготовленное постановление либо уведомление об отказе в предоставлении муниципальной услуги подписывается главой администрации</w:t>
      </w:r>
      <w:r>
        <w:rPr>
          <w:rFonts w:ascii="Times New Roman" w:hAnsi="Times New Roman"/>
          <w:sz w:val="24"/>
          <w:szCs w:val="24"/>
        </w:rPr>
        <w:t xml:space="preserve"> или уполномоченным им должностным лицом</w:t>
      </w:r>
      <w:r w:rsidRPr="00A96AE0">
        <w:rPr>
          <w:rFonts w:ascii="Times New Roman" w:hAnsi="Times New Roman"/>
          <w:sz w:val="24"/>
          <w:szCs w:val="24"/>
        </w:rPr>
        <w:t xml:space="preserve"> и регистрируется в установленном порядке.</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 xml:space="preserve">4.4.5. </w:t>
      </w:r>
      <w:r>
        <w:rPr>
          <w:rFonts w:ascii="Times New Roman" w:hAnsi="Times New Roman"/>
          <w:sz w:val="24"/>
          <w:szCs w:val="24"/>
        </w:rPr>
        <w:t>Специалист отдела</w:t>
      </w:r>
      <w:r w:rsidRPr="00A96AE0">
        <w:rPr>
          <w:rFonts w:ascii="Times New Roman" w:hAnsi="Times New Roman"/>
          <w:sz w:val="24"/>
          <w:szCs w:val="24"/>
        </w:rPr>
        <w:t xml:space="preserve"> не позднее 3 (трех) рабочих дней со дня подписания разрешения или </w:t>
      </w:r>
      <w:r>
        <w:rPr>
          <w:rFonts w:ascii="Times New Roman" w:hAnsi="Times New Roman"/>
          <w:sz w:val="24"/>
          <w:szCs w:val="24"/>
        </w:rPr>
        <w:t>уведомления</w:t>
      </w:r>
      <w:r w:rsidRPr="00A96AE0">
        <w:rPr>
          <w:rFonts w:ascii="Times New Roman" w:hAnsi="Times New Roman"/>
          <w:sz w:val="24"/>
          <w:szCs w:val="24"/>
        </w:rPr>
        <w:t xml:space="preserve">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A96AE0">
        <w:rPr>
          <w:rFonts w:ascii="Times New Roman" w:hAnsi="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836BE4" w:rsidRPr="00447954"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4.5</w:t>
      </w:r>
      <w:r w:rsidRPr="00A96AE0">
        <w:rPr>
          <w:rFonts w:ascii="Times New Roman" w:hAnsi="Times New Roman"/>
          <w:sz w:val="24"/>
          <w:szCs w:val="24"/>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36BE4" w:rsidRPr="00A96AE0" w:rsidRDefault="00836BE4" w:rsidP="00A96AE0">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A4281E" w:rsidRDefault="00836BE4" w:rsidP="0006121C">
      <w:pPr>
        <w:widowControl w:val="0"/>
        <w:autoSpaceDE w:val="0"/>
        <w:autoSpaceDN w:val="0"/>
        <w:adjustRightInd w:val="0"/>
        <w:spacing w:after="0" w:line="240" w:lineRule="auto"/>
        <w:jc w:val="center"/>
        <w:outlineLvl w:val="1"/>
        <w:rPr>
          <w:rFonts w:ascii="Times New Roman" w:hAnsi="Times New Roman"/>
          <w:b/>
          <w:sz w:val="24"/>
          <w:szCs w:val="24"/>
        </w:rPr>
      </w:pPr>
      <w:bookmarkStart w:id="27" w:name="Par395"/>
      <w:bookmarkStart w:id="28" w:name="Par454"/>
      <w:bookmarkStart w:id="29" w:name="Par469"/>
      <w:bookmarkEnd w:id="27"/>
      <w:bookmarkEnd w:id="28"/>
      <w:bookmarkEnd w:id="29"/>
      <w:r>
        <w:rPr>
          <w:rFonts w:ascii="Times New Roman" w:hAnsi="Times New Roman"/>
          <w:b/>
          <w:sz w:val="24"/>
          <w:szCs w:val="24"/>
        </w:rPr>
        <w:br w:type="page"/>
      </w:r>
      <w:r w:rsidRPr="00A4281E">
        <w:rPr>
          <w:rFonts w:ascii="Times New Roman" w:hAnsi="Times New Roman"/>
          <w:b/>
          <w:sz w:val="24"/>
          <w:szCs w:val="24"/>
        </w:rPr>
        <w:t>5. Формы контроля за предоставлением муниципальной услуги</w:t>
      </w:r>
    </w:p>
    <w:p w:rsidR="00836BE4" w:rsidRPr="00447954" w:rsidRDefault="00836BE4" w:rsidP="0006121C">
      <w:pPr>
        <w:widowControl w:val="0"/>
        <w:autoSpaceDE w:val="0"/>
        <w:autoSpaceDN w:val="0"/>
        <w:adjustRightInd w:val="0"/>
        <w:spacing w:after="0" w:line="240" w:lineRule="auto"/>
        <w:jc w:val="center"/>
        <w:rPr>
          <w:rFonts w:ascii="Times New Roman" w:hAnsi="Times New Roman"/>
          <w:sz w:val="24"/>
          <w:szCs w:val="24"/>
        </w:rPr>
      </w:pP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A4281E">
        <w:rPr>
          <w:rFonts w:ascii="Times New Roman" w:hAnsi="Times New Roman"/>
          <w:sz w:val="24"/>
          <w:szCs w:val="24"/>
        </w:rPr>
        <w:t xml:space="preserve">5.1. </w:t>
      </w:r>
      <w:bookmarkStart w:id="30" w:name="Par491"/>
      <w:bookmarkEnd w:id="30"/>
      <w:r w:rsidRPr="00447954">
        <w:rPr>
          <w:rFonts w:ascii="Times New Roman" w:hAnsi="Times New Roman"/>
          <w:sz w:val="24"/>
          <w:szCs w:val="24"/>
        </w:rPr>
        <w:t>Контроль за надлежащим исполнением административного регламента осуществляет глава администрации, начальник отдела.</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bookmarkStart w:id="31" w:name="Par400"/>
      <w:bookmarkEnd w:id="31"/>
      <w:r w:rsidRPr="00A4281E">
        <w:rPr>
          <w:rFonts w:ascii="Times New Roman" w:hAnsi="Times New Roman"/>
          <w:sz w:val="24"/>
          <w:szCs w:val="24"/>
        </w:rPr>
        <w:t xml:space="preserve">5.3. </w:t>
      </w:r>
      <w:r w:rsidRPr="00447954">
        <w:rPr>
          <w:rFonts w:ascii="Times New Roman" w:hAnsi="Times New Roman"/>
          <w:sz w:val="24"/>
          <w:szCs w:val="24"/>
        </w:rPr>
        <w:t xml:space="preserve">Текущий контроль за совершением действий и принятием решений при предоставлении </w:t>
      </w:r>
      <w:r w:rsidRPr="00A4281E">
        <w:rPr>
          <w:rFonts w:ascii="Times New Roman" w:hAnsi="Times New Roman"/>
          <w:sz w:val="24"/>
          <w:szCs w:val="24"/>
        </w:rPr>
        <w:t xml:space="preserve">муниципальной услуги </w:t>
      </w:r>
      <w:r w:rsidRPr="00447954">
        <w:rPr>
          <w:rFonts w:ascii="Times New Roman" w:hAnsi="Times New Roman"/>
          <w:sz w:val="24"/>
          <w:szCs w:val="24"/>
        </w:rPr>
        <w:t>осуществляется главой администрации, начальником отдела в виде:</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 проведения текущего мониторинга предоставления </w:t>
      </w:r>
      <w:r w:rsidRPr="00A4281E">
        <w:rPr>
          <w:rFonts w:ascii="Times New Roman" w:hAnsi="Times New Roman"/>
          <w:sz w:val="24"/>
          <w:szCs w:val="24"/>
        </w:rPr>
        <w:t>муниципальной услуги</w:t>
      </w:r>
      <w:r w:rsidRPr="00447954">
        <w:rPr>
          <w:rFonts w:ascii="Times New Roman" w:hAnsi="Times New Roman"/>
          <w:sz w:val="24"/>
          <w:szCs w:val="24"/>
        </w:rPr>
        <w:t>;</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 рассмотрения и анализа отчетов отдела, содержащих основные количественные показатели, характеризующие процесс предоставления </w:t>
      </w:r>
      <w:r w:rsidRPr="00A4281E">
        <w:rPr>
          <w:rFonts w:ascii="Times New Roman" w:hAnsi="Times New Roman"/>
          <w:sz w:val="24"/>
          <w:szCs w:val="24"/>
        </w:rPr>
        <w:t>муниципальной услуги</w:t>
      </w:r>
      <w:r w:rsidRPr="00447954">
        <w:rPr>
          <w:rFonts w:ascii="Times New Roman" w:hAnsi="Times New Roman"/>
          <w:sz w:val="24"/>
          <w:szCs w:val="24"/>
        </w:rPr>
        <w:t>;</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bookmarkStart w:id="32" w:name="Par415"/>
      <w:bookmarkEnd w:id="32"/>
      <w:r>
        <w:rPr>
          <w:rFonts w:ascii="Times New Roman" w:hAnsi="Times New Roman"/>
          <w:sz w:val="24"/>
          <w:szCs w:val="24"/>
        </w:rPr>
        <w:t xml:space="preserve">5.4. </w:t>
      </w:r>
      <w:r w:rsidRPr="00447954">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w:t>
      </w:r>
      <w:r w:rsidRPr="00A4281E">
        <w:rPr>
          <w:rFonts w:ascii="Times New Roman" w:hAnsi="Times New Roman"/>
          <w:sz w:val="24"/>
          <w:szCs w:val="24"/>
        </w:rPr>
        <w:t>муниципальной услуги</w:t>
      </w:r>
      <w:r w:rsidRPr="00447954">
        <w:rPr>
          <w:rFonts w:ascii="Times New Roman" w:hAnsi="Times New Roman"/>
          <w:sz w:val="24"/>
          <w:szCs w:val="24"/>
        </w:rPr>
        <w:t xml:space="preserve">, обращений о представлении информации о порядке предоставления </w:t>
      </w:r>
      <w:r w:rsidRPr="00A4281E">
        <w:rPr>
          <w:rFonts w:ascii="Times New Roman" w:hAnsi="Times New Roman"/>
          <w:sz w:val="24"/>
          <w:szCs w:val="24"/>
        </w:rPr>
        <w:t>муниципальной услуги</w:t>
      </w:r>
      <w:r w:rsidRPr="00447954">
        <w:rPr>
          <w:rFonts w:ascii="Times New Roman" w:hAnsi="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447954">
        <w:rPr>
          <w:rFonts w:ascii="Times New Roman" w:hAnsi="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bookmarkStart w:id="33" w:name="Par422"/>
      <w:bookmarkEnd w:id="33"/>
      <w:r w:rsidRPr="00447954">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5.7. Проверки могут быть внеплановыми и плановыми.</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Плановая (комплексная) проверка назначается в случае поступления в администрацию в течение года более 3 (трех)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В случае отсутствия жалоб заявителей периодичность плановых проверок определяет глава администрации.</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5.8. В целях проведения внеплановой/плановой проверки распоряжением главы администрации из сотрудников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5.9. Результатами проведения проверок являются:</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выявление нарушения выполнения административных процедур;</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выявление неправомерно принятых решений о предоставлении муниципальной услуги;</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устранение выявленных ошибок (нарушений);</w:t>
      </w:r>
    </w:p>
    <w:p w:rsidR="00836BE4" w:rsidRPr="00447954" w:rsidRDefault="00836BE4" w:rsidP="009C7490">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отсутствие ошибок (нарушений).</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447954">
        <w:rPr>
          <w:rFonts w:ascii="Times New Roman" w:hAnsi="Times New Roman"/>
          <w:sz w:val="24"/>
          <w:szCs w:val="24"/>
        </w:rPr>
        <w:t xml:space="preserve">Специалисты, участвующие в предоставлении </w:t>
      </w:r>
      <w:r w:rsidRPr="00A4281E">
        <w:rPr>
          <w:rFonts w:ascii="Times New Roman" w:hAnsi="Times New Roman"/>
          <w:sz w:val="24"/>
          <w:szCs w:val="24"/>
        </w:rPr>
        <w:t>муниципальной услуги</w:t>
      </w:r>
      <w:r w:rsidRPr="00447954">
        <w:rPr>
          <w:rFonts w:ascii="Times New Roman" w:hAnsi="Times New Roman"/>
          <w:sz w:val="24"/>
          <w:szCs w:val="24"/>
        </w:rPr>
        <w:t>, несут ответственность за соблюдение сроков и порядка исполнения административных процедур.</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5.11. </w:t>
      </w:r>
      <w:r w:rsidRPr="00447954">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5.12.</w:t>
      </w:r>
      <w:r w:rsidRPr="00447954">
        <w:rPr>
          <w:rFonts w:ascii="Times New Roman" w:hAnsi="Times New Roman"/>
          <w:sz w:val="24"/>
          <w:szCs w:val="24"/>
        </w:rPr>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A4281E">
        <w:rPr>
          <w:rFonts w:ascii="Times New Roman" w:hAnsi="Times New Roman"/>
          <w:sz w:val="24"/>
          <w:szCs w:val="24"/>
        </w:rPr>
        <w:t>муниципальной услуги</w:t>
      </w:r>
      <w:r w:rsidRPr="00447954">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836BE4" w:rsidRPr="0044795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474308" w:rsidRDefault="00836BE4" w:rsidP="00447954">
      <w:pPr>
        <w:spacing w:after="0" w:line="240" w:lineRule="auto"/>
        <w:jc w:val="center"/>
        <w:rPr>
          <w:rFonts w:ascii="Times New Roman" w:hAnsi="Times New Roman"/>
          <w:b/>
          <w:sz w:val="24"/>
          <w:szCs w:val="24"/>
        </w:rPr>
      </w:pPr>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6BE4" w:rsidRPr="009B7945" w:rsidRDefault="00836BE4" w:rsidP="00447954">
      <w:pPr>
        <w:spacing w:after="0" w:line="240" w:lineRule="auto"/>
        <w:rPr>
          <w:rFonts w:ascii="Times New Roman" w:hAnsi="Times New Roman"/>
          <w:sz w:val="24"/>
          <w:szCs w:val="24"/>
        </w:rPr>
      </w:pP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BE4" w:rsidRPr="009B7945" w:rsidRDefault="00836BE4" w:rsidP="0044795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BE4" w:rsidRPr="009B7945"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BE4" w:rsidRDefault="00836BE4" w:rsidP="0044795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836BE4" w:rsidRPr="001A3B6B" w:rsidRDefault="00836BE4" w:rsidP="00A4281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1A3B6B">
        <w:rPr>
          <w:rFonts w:ascii="Times New Roman" w:hAnsi="Times New Roman"/>
          <w:sz w:val="24"/>
          <w:szCs w:val="24"/>
        </w:rPr>
        <w:t>Приложение 1</w:t>
      </w:r>
    </w:p>
    <w:p w:rsidR="00836BE4" w:rsidRPr="001A3B6B" w:rsidRDefault="00836BE4" w:rsidP="00A4281E">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836BE4" w:rsidRPr="001A3B6B" w:rsidRDefault="00836BE4" w:rsidP="00A4281E">
      <w:pPr>
        <w:widowControl w:val="0"/>
        <w:autoSpaceDE w:val="0"/>
        <w:autoSpaceDN w:val="0"/>
        <w:adjustRightInd w:val="0"/>
        <w:spacing w:after="0" w:line="240" w:lineRule="auto"/>
        <w:ind w:firstLine="540"/>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40"/>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836BE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26"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27"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836BE4" w:rsidRPr="00D67AAC" w:rsidTr="00F34DC0">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836BE4" w:rsidRPr="00D67AAC" w:rsidRDefault="00836BE4" w:rsidP="00F34DC0">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p>
        </w:tc>
      </w:tr>
      <w:tr w:rsidR="00836BE4" w:rsidRPr="00D67AAC" w:rsidTr="00F34DC0">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836BE4" w:rsidRPr="001A3B6B" w:rsidRDefault="00836BE4" w:rsidP="00A4281E">
      <w:pPr>
        <w:widowControl w:val="0"/>
        <w:autoSpaceDE w:val="0"/>
        <w:autoSpaceDN w:val="0"/>
        <w:adjustRightInd w:val="0"/>
        <w:spacing w:after="0" w:line="240" w:lineRule="auto"/>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836BE4" w:rsidRPr="001A3B6B" w:rsidRDefault="00836BE4" w:rsidP="00A4281E">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836BE4" w:rsidRPr="00D67AAC" w:rsidTr="00F34DC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jc w:val="both"/>
              <w:rPr>
                <w:rFonts w:ascii="Times New Roman" w:hAnsi="Times New Roman"/>
                <w:sz w:val="24"/>
                <w:szCs w:val="24"/>
              </w:rPr>
            </w:pPr>
          </w:p>
        </w:tc>
      </w:tr>
      <w:tr w:rsidR="00836BE4" w:rsidRPr="00D67AAC" w:rsidTr="00F34DC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836BE4" w:rsidRPr="00D67AAC" w:rsidRDefault="00836BE4" w:rsidP="00F34DC0">
            <w:pPr>
              <w:widowControl w:val="0"/>
              <w:autoSpaceDE w:val="0"/>
              <w:autoSpaceDN w:val="0"/>
              <w:adjustRightInd w:val="0"/>
              <w:spacing w:after="0" w:line="240" w:lineRule="auto"/>
              <w:rPr>
                <w:rFonts w:ascii="Times New Roman" w:hAnsi="Times New Roman"/>
                <w:sz w:val="24"/>
                <w:szCs w:val="24"/>
              </w:rPr>
            </w:pPr>
          </w:p>
        </w:tc>
      </w:tr>
    </w:tbl>
    <w:p w:rsidR="00836BE4" w:rsidRDefault="00836BE4" w:rsidP="00A4281E">
      <w:pPr>
        <w:widowControl w:val="0"/>
        <w:autoSpaceDE w:val="0"/>
        <w:autoSpaceDN w:val="0"/>
        <w:adjustRightInd w:val="0"/>
        <w:spacing w:after="0" w:line="240" w:lineRule="auto"/>
        <w:ind w:firstLine="540"/>
        <w:jc w:val="both"/>
        <w:rPr>
          <w:rFonts w:ascii="Times New Roman" w:hAnsi="Times New Roman"/>
          <w:sz w:val="24"/>
          <w:szCs w:val="24"/>
        </w:rPr>
      </w:pP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36BE4" w:rsidRPr="001A3B6B"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p>
    <w:p w:rsidR="00836BE4" w:rsidRDefault="00836BE4" w:rsidP="00A4281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836BE4" w:rsidRPr="0042636B" w:rsidRDefault="00836BE4" w:rsidP="00A4281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836BE4" w:rsidRPr="00900B6A" w:rsidRDefault="00836BE4" w:rsidP="00A4281E">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36BE4" w:rsidRPr="00900B6A" w:rsidRDefault="00836BE4" w:rsidP="00A4281E">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836BE4" w:rsidRPr="00602449" w:rsidRDefault="00836BE4" w:rsidP="00A4281E">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836BE4" w:rsidRPr="00AC34A7" w:rsidRDefault="00836BE4" w:rsidP="00A4281E">
      <w:pPr>
        <w:spacing w:after="0" w:line="240" w:lineRule="auto"/>
        <w:ind w:firstLine="567"/>
        <w:jc w:val="both"/>
        <w:rPr>
          <w:rFonts w:ascii="Times New Roman" w:hAnsi="Times New Roman"/>
          <w:sz w:val="24"/>
          <w:szCs w:val="24"/>
        </w:rPr>
      </w:pPr>
    </w:p>
    <w:p w:rsidR="00836BE4" w:rsidRDefault="00836BE4" w:rsidP="00A4281E">
      <w:pPr>
        <w:spacing w:after="0" w:line="240" w:lineRule="auto"/>
        <w:ind w:firstLine="567"/>
        <w:jc w:val="both"/>
        <w:rPr>
          <w:rFonts w:ascii="Times New Roman" w:hAnsi="Times New Roman"/>
          <w:sz w:val="24"/>
          <w:szCs w:val="24"/>
        </w:rPr>
      </w:pPr>
    </w:p>
    <w:p w:rsidR="00836BE4" w:rsidRPr="00BA18F0" w:rsidRDefault="00836BE4" w:rsidP="00A4281E">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836BE4" w:rsidRDefault="00836BE4" w:rsidP="00A4281E">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836BE4" w:rsidRPr="00BA18F0" w:rsidRDefault="00836BE4" w:rsidP="00A4281E">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836BE4" w:rsidRPr="00602449" w:rsidTr="00F34DC0">
        <w:trPr>
          <w:trHeight w:val="20"/>
          <w:tblHeader/>
          <w:jc w:val="center"/>
        </w:trPr>
        <w:tc>
          <w:tcPr>
            <w:tcW w:w="709" w:type="dxa"/>
            <w:shd w:val="clear" w:color="auto" w:fill="FFFFFF"/>
            <w:vAlign w:val="center"/>
          </w:tcPr>
          <w:p w:rsidR="00836BE4" w:rsidRPr="00602449" w:rsidRDefault="00836BE4" w:rsidP="00F34D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836BE4" w:rsidRPr="00602449" w:rsidRDefault="00836BE4" w:rsidP="00F34DC0">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836BE4" w:rsidRPr="00602449" w:rsidRDefault="00836BE4" w:rsidP="00F34DC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836BE4" w:rsidRPr="00602449" w:rsidRDefault="00836BE4" w:rsidP="00F34DC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836BE4" w:rsidRPr="00602449" w:rsidRDefault="00836BE4" w:rsidP="00F34DC0">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836BE4" w:rsidRPr="00602449" w:rsidRDefault="00836BE4" w:rsidP="00F34DC0">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836BE4" w:rsidRPr="00602449" w:rsidRDefault="00836BE4" w:rsidP="00F34DC0">
            <w:pPr>
              <w:widowControl w:val="0"/>
              <w:suppressAutoHyphens/>
              <w:spacing w:after="0" w:line="240" w:lineRule="auto"/>
              <w:jc w:val="center"/>
              <w:rPr>
                <w:rFonts w:ascii="Times New Roman" w:hAnsi="Times New Roman"/>
                <w:sz w:val="20"/>
                <w:szCs w:val="20"/>
                <w:lang w:eastAsia="ar-SA"/>
              </w:rPr>
            </w:pP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836BE4" w:rsidRPr="00BA18F0" w:rsidRDefault="00836BE4" w:rsidP="00F34DC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36BE4" w:rsidRPr="00BA18F0" w:rsidRDefault="00836BE4" w:rsidP="00F34DC0">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836BE4" w:rsidRPr="00BA18F0" w:rsidRDefault="00836BE4" w:rsidP="00F34DC0">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836BE4" w:rsidRPr="00BA18F0" w:rsidRDefault="00836BE4" w:rsidP="00F34DC0">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836BE4" w:rsidRPr="00BA18F0" w:rsidRDefault="00836BE4" w:rsidP="00F34DC0">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836BE4" w:rsidRPr="00BA18F0" w:rsidRDefault="00836BE4" w:rsidP="00F34DC0">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836BE4" w:rsidRPr="00BA18F0" w:rsidRDefault="00836BE4" w:rsidP="00F34DC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836BE4" w:rsidRPr="00BA18F0" w:rsidRDefault="00836BE4" w:rsidP="00F34DC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836BE4" w:rsidRPr="00BA18F0" w:rsidRDefault="00836BE4" w:rsidP="00F34DC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836BE4" w:rsidRPr="00BA18F0" w:rsidRDefault="00836BE4" w:rsidP="00F34DC0">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836BE4" w:rsidRPr="00BA18F0" w:rsidRDefault="00836BE4" w:rsidP="00F34D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36BE4" w:rsidRPr="00BA18F0" w:rsidRDefault="00836BE4" w:rsidP="00F34DC0">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836BE4" w:rsidRPr="00BA18F0" w:rsidRDefault="00836BE4" w:rsidP="00F34DC0">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836BE4" w:rsidRPr="00BA18F0" w:rsidRDefault="00836BE4" w:rsidP="00F34DC0">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836BE4" w:rsidRPr="00BA18F0" w:rsidRDefault="00836BE4" w:rsidP="00F34DC0">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836BE4" w:rsidRPr="00BA18F0" w:rsidRDefault="00836BE4" w:rsidP="00F34DC0">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836BE4" w:rsidRPr="00BA18F0" w:rsidRDefault="00836BE4" w:rsidP="00F34DC0">
            <w:pPr>
              <w:spacing w:after="0" w:line="240" w:lineRule="auto"/>
              <w:ind w:firstLine="87"/>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836BE4" w:rsidRPr="00BA18F0" w:rsidRDefault="00836BE4" w:rsidP="00F34DC0">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836BE4" w:rsidRPr="00BA18F0" w:rsidRDefault="00836BE4" w:rsidP="00F34DC0">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836BE4" w:rsidRPr="00BA18F0" w:rsidRDefault="00836BE4" w:rsidP="00F34DC0">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36BE4" w:rsidRPr="00BA18F0" w:rsidRDefault="00836BE4" w:rsidP="00F34DC0">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vMerge w:val="restart"/>
            <w:shd w:val="clear" w:color="auto" w:fill="FFFFFF"/>
            <w:vAlign w:val="center"/>
          </w:tcPr>
          <w:p w:rsidR="00836BE4" w:rsidRPr="00BA18F0" w:rsidRDefault="00836BE4" w:rsidP="00F34DC0">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shd w:val="clear" w:color="auto" w:fill="FFFFFF"/>
            <w:vAlign w:val="center"/>
          </w:tcPr>
          <w:p w:rsidR="00836BE4" w:rsidRPr="00BA18F0" w:rsidRDefault="00836BE4" w:rsidP="00F34DC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tcBorders>
              <w:top w:val="nil"/>
            </w:tcBorders>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shd w:val="clear" w:color="auto" w:fill="FFFFFF"/>
            <w:vAlign w:val="center"/>
          </w:tcPr>
          <w:p w:rsidR="00836BE4" w:rsidRPr="00BA18F0" w:rsidRDefault="00836BE4" w:rsidP="00F34DC0">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836BE4" w:rsidRPr="00D67AAC" w:rsidTr="00F34DC0">
        <w:trPr>
          <w:trHeight w:val="20"/>
          <w:jc w:val="center"/>
        </w:trPr>
        <w:tc>
          <w:tcPr>
            <w:tcW w:w="709" w:type="dxa"/>
            <w:vMerge w:val="restart"/>
            <w:vAlign w:val="center"/>
          </w:tcPr>
          <w:p w:rsidR="00836BE4" w:rsidRPr="00BA18F0" w:rsidRDefault="00836BE4" w:rsidP="00F34DC0">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vAlign w:val="center"/>
          </w:tcPr>
          <w:p w:rsidR="00836BE4" w:rsidRPr="00BA18F0" w:rsidRDefault="00836BE4" w:rsidP="00F34DC0">
            <w:pPr>
              <w:suppressAutoHyphens/>
              <w:contextualSpacing/>
              <w:jc w:val="center"/>
              <w:rPr>
                <w:rFonts w:ascii="Times New Roman" w:hAnsi="Times New Roman"/>
                <w:sz w:val="20"/>
                <w:szCs w:val="20"/>
              </w:rPr>
            </w:pPr>
          </w:p>
        </w:tc>
        <w:tc>
          <w:tcPr>
            <w:tcW w:w="2270"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709" w:type="dxa"/>
            <w:vMerge/>
            <w:vAlign w:val="center"/>
          </w:tcPr>
          <w:p w:rsidR="00836BE4" w:rsidRPr="00BA18F0" w:rsidRDefault="00836BE4" w:rsidP="00F34DC0">
            <w:pPr>
              <w:suppressAutoHyphens/>
              <w:contextualSpacing/>
              <w:jc w:val="center"/>
              <w:rPr>
                <w:rFonts w:ascii="Times New Roman" w:hAnsi="Times New Roman"/>
                <w:sz w:val="20"/>
                <w:szCs w:val="20"/>
              </w:rPr>
            </w:pPr>
          </w:p>
        </w:tc>
        <w:tc>
          <w:tcPr>
            <w:tcW w:w="2270"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36BE4" w:rsidRPr="00BA18F0" w:rsidRDefault="00836BE4" w:rsidP="00F34DC0">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36BE4" w:rsidRPr="00D67AAC" w:rsidTr="00F34DC0">
        <w:trPr>
          <w:trHeight w:val="20"/>
          <w:jc w:val="center"/>
        </w:trPr>
        <w:tc>
          <w:tcPr>
            <w:tcW w:w="10206" w:type="dxa"/>
            <w:gridSpan w:val="5"/>
            <w:vAlign w:val="center"/>
          </w:tcPr>
          <w:p w:rsidR="00836BE4" w:rsidRPr="00BA18F0" w:rsidRDefault="00836BE4" w:rsidP="00F34DC0">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836BE4" w:rsidRPr="00D67AAC" w:rsidTr="00F34DC0">
        <w:trPr>
          <w:trHeight w:val="20"/>
          <w:jc w:val="center"/>
        </w:trPr>
        <w:tc>
          <w:tcPr>
            <w:tcW w:w="709" w:type="dxa"/>
            <w:vAlign w:val="center"/>
          </w:tcPr>
          <w:p w:rsidR="00836BE4" w:rsidRPr="00BA18F0" w:rsidRDefault="00836BE4" w:rsidP="00F34DC0">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836BE4" w:rsidRPr="00BA18F0" w:rsidRDefault="00836BE4" w:rsidP="00F34DC0">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836BE4" w:rsidRPr="00BA18F0" w:rsidRDefault="00836BE4" w:rsidP="00F34DC0">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836BE4" w:rsidRPr="00BA18F0" w:rsidRDefault="00836BE4" w:rsidP="00F34DC0">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836BE4" w:rsidRPr="00BA18F0" w:rsidRDefault="00836BE4" w:rsidP="00F34DC0">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836BE4" w:rsidRPr="00BA18F0" w:rsidRDefault="00836BE4" w:rsidP="00F34DC0">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836BE4" w:rsidRPr="00BA18F0" w:rsidRDefault="00836BE4" w:rsidP="00F34DC0">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836BE4" w:rsidRPr="00BA18F0" w:rsidRDefault="00836BE4" w:rsidP="00F34DC0">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836BE4" w:rsidRPr="00BA18F0" w:rsidRDefault="00836BE4" w:rsidP="00F34DC0">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36BE4" w:rsidRPr="00BA18F0" w:rsidRDefault="00836BE4" w:rsidP="00F34DC0">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836BE4" w:rsidRPr="00900B6A" w:rsidRDefault="00836BE4" w:rsidP="00A4281E">
      <w:pPr>
        <w:widowControl w:val="0"/>
        <w:autoSpaceDE w:val="0"/>
        <w:autoSpaceDN w:val="0"/>
        <w:adjustRightInd w:val="0"/>
        <w:spacing w:after="0" w:line="240" w:lineRule="auto"/>
        <w:jc w:val="right"/>
        <w:outlineLvl w:val="1"/>
        <w:rPr>
          <w:rFonts w:ascii="Times New Roman" w:hAnsi="Times New Roman"/>
          <w:sz w:val="24"/>
          <w:szCs w:val="24"/>
        </w:rPr>
      </w:pPr>
    </w:p>
    <w:p w:rsidR="00836BE4" w:rsidRPr="0042636B" w:rsidRDefault="00836BE4" w:rsidP="00A4281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lang w:eastAsia="en-US"/>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836BE4" w:rsidRPr="00900B6A" w:rsidRDefault="00836BE4" w:rsidP="00A4281E">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36BE4" w:rsidRPr="00A4281E" w:rsidRDefault="00836BE4" w:rsidP="008615CD">
      <w:pPr>
        <w:tabs>
          <w:tab w:val="left" w:pos="142"/>
          <w:tab w:val="left" w:pos="284"/>
        </w:tabs>
        <w:spacing w:after="0" w:line="240" w:lineRule="auto"/>
        <w:jc w:val="both"/>
        <w:rPr>
          <w:rFonts w:ascii="Times New Roman" w:hAnsi="Times New Roman"/>
          <w:sz w:val="24"/>
          <w:szCs w:val="24"/>
          <w:lang w:eastAsia="en-US"/>
        </w:rPr>
      </w:pPr>
    </w:p>
    <w:p w:rsidR="00836BE4" w:rsidRPr="00A4281E" w:rsidRDefault="00836BE4" w:rsidP="008615CD">
      <w:pPr>
        <w:tabs>
          <w:tab w:val="left" w:pos="142"/>
          <w:tab w:val="left" w:pos="284"/>
        </w:tabs>
        <w:spacing w:after="0" w:line="240" w:lineRule="auto"/>
        <w:jc w:val="both"/>
        <w:rPr>
          <w:rFonts w:ascii="Times New Roman" w:hAnsi="Times New Roman"/>
          <w:sz w:val="24"/>
          <w:szCs w:val="24"/>
          <w:lang w:eastAsia="en-US"/>
        </w:rPr>
      </w:pPr>
    </w:p>
    <w:p w:rsidR="00836BE4" w:rsidRPr="00A4281E" w:rsidRDefault="00836BE4">
      <w:pPr>
        <w:pStyle w:val="ConsPlusNormal"/>
        <w:jc w:val="both"/>
        <w:rPr>
          <w:rFonts w:ascii="Times New Roman" w:hAnsi="Times New Roman" w:cs="Times New Roman"/>
          <w:sz w:val="24"/>
          <w:szCs w:val="24"/>
        </w:rPr>
      </w:pP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 xml:space="preserve">В </w:t>
      </w:r>
      <w:r>
        <w:rPr>
          <w:rFonts w:ascii="Times New Roman" w:hAnsi="Times New Roman" w:cs="Times New Roman"/>
          <w:sz w:val="24"/>
          <w:szCs w:val="24"/>
        </w:rPr>
        <w:t>а</w:t>
      </w:r>
      <w:r w:rsidRPr="00A4281E">
        <w:rPr>
          <w:rFonts w:ascii="Times New Roman" w:hAnsi="Times New Roman" w:cs="Times New Roman"/>
          <w:sz w:val="24"/>
          <w:szCs w:val="24"/>
        </w:rPr>
        <w:t>дминистрацию МО Аннинское городское поселение</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от _____________</w:t>
      </w:r>
      <w:r>
        <w:rPr>
          <w:rFonts w:ascii="Times New Roman" w:hAnsi="Times New Roman" w:cs="Times New Roman"/>
          <w:sz w:val="24"/>
          <w:szCs w:val="24"/>
        </w:rPr>
        <w:t>____________________________</w:t>
      </w:r>
    </w:p>
    <w:p w:rsidR="00836BE4" w:rsidRPr="00A4281E" w:rsidRDefault="00836BE4" w:rsidP="00A4281E">
      <w:pPr>
        <w:pStyle w:val="ConsPlusNonformat"/>
        <w:ind w:left="4956"/>
        <w:jc w:val="center"/>
        <w:rPr>
          <w:rFonts w:ascii="Times New Roman" w:hAnsi="Times New Roman" w:cs="Times New Roman"/>
        </w:rPr>
      </w:pPr>
      <w:r w:rsidRPr="00A4281E">
        <w:rPr>
          <w:rFonts w:ascii="Times New Roman" w:hAnsi="Times New Roman" w:cs="Times New Roman"/>
        </w:rPr>
        <w:t>(фамилия, имя, отчество гражданина)</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w:t>
      </w:r>
      <w:r>
        <w:rPr>
          <w:rFonts w:ascii="Times New Roman" w:hAnsi="Times New Roman" w:cs="Times New Roman"/>
          <w:sz w:val="24"/>
          <w:szCs w:val="24"/>
        </w:rPr>
        <w:t>_____</w:t>
      </w:r>
    </w:p>
    <w:p w:rsidR="00836BE4" w:rsidRPr="00A4281E" w:rsidRDefault="00836BE4" w:rsidP="00A4281E">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w:t>
      </w:r>
      <w:r w:rsidRPr="00A4281E">
        <w:rPr>
          <w:rFonts w:ascii="Times New Roman" w:hAnsi="Times New Roman" w:cs="Times New Roman"/>
          <w:sz w:val="24"/>
          <w:szCs w:val="24"/>
        </w:rPr>
        <w:t>________</w:t>
      </w:r>
      <w:r>
        <w:rPr>
          <w:rFonts w:ascii="Times New Roman" w:hAnsi="Times New Roman" w:cs="Times New Roman"/>
          <w:sz w:val="24"/>
          <w:szCs w:val="24"/>
        </w:rPr>
        <w:t>»</w:t>
      </w:r>
      <w:r w:rsidRPr="00A4281E">
        <w:rPr>
          <w:rFonts w:ascii="Times New Roman" w:hAnsi="Times New Roman" w:cs="Times New Roman"/>
          <w:sz w:val="24"/>
          <w:szCs w:val="24"/>
        </w:rPr>
        <w:t xml:space="preserve"> ___________________ года рождения</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w:t>
      </w:r>
      <w:r>
        <w:rPr>
          <w:rFonts w:ascii="Times New Roman" w:hAnsi="Times New Roman" w:cs="Times New Roman"/>
          <w:sz w:val="24"/>
          <w:szCs w:val="24"/>
        </w:rPr>
        <w:t>____________________________</w:t>
      </w:r>
    </w:p>
    <w:p w:rsidR="00836BE4" w:rsidRPr="00A4281E" w:rsidRDefault="00836BE4" w:rsidP="00A4281E">
      <w:pPr>
        <w:pStyle w:val="ConsPlusNonformat"/>
        <w:ind w:left="4956"/>
        <w:jc w:val="center"/>
        <w:rPr>
          <w:rFonts w:ascii="Times New Roman" w:hAnsi="Times New Roman" w:cs="Times New Roman"/>
        </w:rPr>
      </w:pPr>
      <w:r w:rsidRPr="00A4281E">
        <w:rPr>
          <w:rFonts w:ascii="Times New Roman" w:hAnsi="Times New Roman" w:cs="Times New Roman"/>
        </w:rPr>
        <w:t>(документ, удостоверяющий личность)</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 xml:space="preserve">серия ___________ </w:t>
      </w:r>
      <w:r>
        <w:rPr>
          <w:rFonts w:ascii="Times New Roman" w:hAnsi="Times New Roman" w:cs="Times New Roman"/>
          <w:sz w:val="24"/>
          <w:szCs w:val="24"/>
        </w:rPr>
        <w:t>№</w:t>
      </w:r>
      <w:r w:rsidRPr="00A4281E">
        <w:rPr>
          <w:rFonts w:ascii="Times New Roman" w:hAnsi="Times New Roman" w:cs="Times New Roman"/>
          <w:sz w:val="24"/>
          <w:szCs w:val="24"/>
        </w:rPr>
        <w:t xml:space="preserve"> _____________________ выдан</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w:t>
      </w:r>
      <w:r>
        <w:rPr>
          <w:rFonts w:ascii="Times New Roman" w:hAnsi="Times New Roman" w:cs="Times New Roman"/>
          <w:sz w:val="24"/>
          <w:szCs w:val="24"/>
        </w:rPr>
        <w:t>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w:t>
      </w:r>
      <w:r w:rsidRPr="00A4281E">
        <w:rPr>
          <w:rFonts w:ascii="Times New Roman" w:hAnsi="Times New Roman" w:cs="Times New Roman"/>
          <w:sz w:val="24"/>
          <w:szCs w:val="24"/>
        </w:rPr>
        <w:t>________</w:t>
      </w:r>
      <w:r>
        <w:rPr>
          <w:rFonts w:ascii="Times New Roman" w:hAnsi="Times New Roman" w:cs="Times New Roman"/>
          <w:sz w:val="24"/>
          <w:szCs w:val="24"/>
        </w:rPr>
        <w:t>»</w:t>
      </w:r>
      <w:r w:rsidRPr="00A4281E">
        <w:rPr>
          <w:rFonts w:ascii="Times New Roman" w:hAnsi="Times New Roman" w:cs="Times New Roman"/>
          <w:sz w:val="24"/>
          <w:szCs w:val="24"/>
        </w:rPr>
        <w:t xml:space="preserve"> ___________________________ года,</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адрес регистрации:</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адрес преимущественного пребывания</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Телефон ___________________________________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Эл.</w:t>
      </w:r>
      <w:r>
        <w:rPr>
          <w:rFonts w:ascii="Times New Roman" w:hAnsi="Times New Roman" w:cs="Times New Roman"/>
          <w:sz w:val="24"/>
          <w:szCs w:val="24"/>
        </w:rPr>
        <w:t xml:space="preserve"> </w:t>
      </w:r>
      <w:r w:rsidRPr="00A4281E">
        <w:rPr>
          <w:rFonts w:ascii="Times New Roman" w:hAnsi="Times New Roman" w:cs="Times New Roman"/>
          <w:sz w:val="24"/>
          <w:szCs w:val="24"/>
        </w:rPr>
        <w:t>почта:</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от _____________</w:t>
      </w:r>
      <w:r>
        <w:rPr>
          <w:rFonts w:ascii="Times New Roman" w:hAnsi="Times New Roman" w:cs="Times New Roman"/>
          <w:sz w:val="24"/>
          <w:szCs w:val="24"/>
        </w:rPr>
        <w:t>____________________________</w:t>
      </w:r>
    </w:p>
    <w:p w:rsidR="00836BE4" w:rsidRPr="00A4281E" w:rsidRDefault="00836BE4" w:rsidP="00A4281E">
      <w:pPr>
        <w:pStyle w:val="ConsPlusNonformat"/>
        <w:ind w:left="4956"/>
        <w:jc w:val="center"/>
        <w:rPr>
          <w:rFonts w:ascii="Times New Roman" w:hAnsi="Times New Roman" w:cs="Times New Roman"/>
        </w:rPr>
      </w:pPr>
      <w:r>
        <w:rPr>
          <w:rFonts w:ascii="Times New Roman" w:hAnsi="Times New Roman" w:cs="Times New Roman"/>
        </w:rPr>
        <w:t>(</w:t>
      </w:r>
      <w:r w:rsidRPr="00A4281E">
        <w:rPr>
          <w:rFonts w:ascii="Times New Roman" w:hAnsi="Times New Roman" w:cs="Times New Roman"/>
        </w:rPr>
        <w:t>наименование и местонахождение</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w:t>
      </w:r>
      <w:r>
        <w:rPr>
          <w:rFonts w:ascii="Times New Roman" w:hAnsi="Times New Roman" w:cs="Times New Roman"/>
          <w:sz w:val="24"/>
          <w:szCs w:val="24"/>
        </w:rPr>
        <w:t>___________________________</w:t>
      </w:r>
    </w:p>
    <w:p w:rsidR="00836BE4" w:rsidRPr="00A4281E" w:rsidRDefault="00836BE4" w:rsidP="00A4281E">
      <w:pPr>
        <w:pStyle w:val="ConsPlusNonformat"/>
        <w:ind w:left="4956"/>
        <w:jc w:val="center"/>
        <w:rPr>
          <w:rFonts w:ascii="Times New Roman" w:hAnsi="Times New Roman" w:cs="Times New Roman"/>
        </w:rPr>
      </w:pPr>
      <w:r w:rsidRPr="00A4281E">
        <w:rPr>
          <w:rFonts w:ascii="Times New Roman" w:hAnsi="Times New Roman" w:cs="Times New Roman"/>
        </w:rPr>
        <w:t>юридического лица</w:t>
      </w:r>
      <w:r>
        <w:rPr>
          <w:rFonts w:ascii="Times New Roman" w:hAnsi="Times New Roman" w:cs="Times New Roman"/>
        </w:rPr>
        <w:t>)</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w:t>
      </w:r>
      <w:r>
        <w:rPr>
          <w:rFonts w:ascii="Times New Roman" w:hAnsi="Times New Roman" w:cs="Times New Roman"/>
          <w:sz w:val="24"/>
          <w:szCs w:val="24"/>
        </w:rPr>
        <w:t>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ОГРН, ИНН, почтовый адрес</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w:t>
      </w:r>
      <w:r>
        <w:rPr>
          <w:rFonts w:ascii="Times New Roman" w:hAnsi="Times New Roman" w:cs="Times New Roman"/>
          <w:sz w:val="24"/>
          <w:szCs w:val="24"/>
        </w:rPr>
        <w:t>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_____________________</w:t>
      </w:r>
    </w:p>
    <w:p w:rsidR="00836BE4" w:rsidRPr="00A4281E" w:rsidRDefault="00836BE4" w:rsidP="00A4281E">
      <w:pPr>
        <w:pStyle w:val="ConsPlusNonformat"/>
        <w:ind w:left="4956"/>
        <w:jc w:val="both"/>
        <w:rPr>
          <w:rFonts w:ascii="Times New Roman" w:hAnsi="Times New Roman" w:cs="Times New Roman"/>
          <w:sz w:val="24"/>
          <w:szCs w:val="24"/>
        </w:rPr>
      </w:pPr>
      <w:r w:rsidRPr="00A4281E">
        <w:rPr>
          <w:rFonts w:ascii="Times New Roman" w:hAnsi="Times New Roman" w:cs="Times New Roman"/>
          <w:sz w:val="24"/>
          <w:szCs w:val="24"/>
        </w:rPr>
        <w:t>Телефон _____________________________</w:t>
      </w:r>
      <w:r>
        <w:rPr>
          <w:rFonts w:ascii="Times New Roman" w:hAnsi="Times New Roman" w:cs="Times New Roman"/>
          <w:sz w:val="24"/>
          <w:szCs w:val="24"/>
        </w:rPr>
        <w:t>_____</w:t>
      </w:r>
      <w:r w:rsidRPr="00A4281E">
        <w:rPr>
          <w:rFonts w:ascii="Times New Roman" w:hAnsi="Times New Roman" w:cs="Times New Roman"/>
          <w:sz w:val="24"/>
          <w:szCs w:val="24"/>
        </w:rPr>
        <w:t>_</w:t>
      </w: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center"/>
        <w:rPr>
          <w:rFonts w:ascii="Times New Roman" w:hAnsi="Times New Roman" w:cs="Times New Roman"/>
          <w:sz w:val="24"/>
          <w:szCs w:val="24"/>
        </w:rPr>
      </w:pPr>
      <w:bookmarkStart w:id="34" w:name="P582"/>
      <w:bookmarkStart w:id="35" w:name="P702"/>
      <w:bookmarkEnd w:id="34"/>
      <w:bookmarkEnd w:id="35"/>
      <w:r w:rsidRPr="00A4281E">
        <w:rPr>
          <w:rFonts w:ascii="Times New Roman" w:hAnsi="Times New Roman" w:cs="Times New Roman"/>
          <w:sz w:val="24"/>
          <w:szCs w:val="24"/>
        </w:rPr>
        <w:t>Заявление</w:t>
      </w:r>
      <w:r>
        <w:rPr>
          <w:rFonts w:ascii="Times New Roman" w:hAnsi="Times New Roman" w:cs="Times New Roman"/>
          <w:sz w:val="24"/>
          <w:szCs w:val="24"/>
        </w:rPr>
        <w:br/>
      </w:r>
      <w:r w:rsidRPr="00A4281E">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 установления сервитутов</w:t>
      </w: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Прошу Вас выдать разрешение на использование земельного участка с</w:t>
      </w:r>
      <w:r>
        <w:rPr>
          <w:rFonts w:ascii="Times New Roman" w:hAnsi="Times New Roman" w:cs="Times New Roman"/>
          <w:sz w:val="24"/>
          <w:szCs w:val="24"/>
        </w:rPr>
        <w:t xml:space="preserve"> </w:t>
      </w:r>
      <w:r w:rsidRPr="00A4281E">
        <w:rPr>
          <w:rFonts w:ascii="Times New Roman" w:hAnsi="Times New Roman" w:cs="Times New Roman"/>
          <w:sz w:val="24"/>
          <w:szCs w:val="24"/>
        </w:rPr>
        <w:t>кадастровым номером ___________________________ (номер указывается в случае наличия).</w:t>
      </w:r>
    </w:p>
    <w:p w:rsidR="00836BE4"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Адрес</w:t>
      </w:r>
      <w:r>
        <w:rPr>
          <w:rFonts w:ascii="Times New Roman" w:hAnsi="Times New Roman" w:cs="Times New Roman"/>
          <w:sz w:val="24"/>
          <w:szCs w:val="24"/>
        </w:rPr>
        <w:t xml:space="preserve"> </w:t>
      </w:r>
      <w:r w:rsidRPr="00A4281E">
        <w:rPr>
          <w:rFonts w:ascii="Times New Roman" w:hAnsi="Times New Roman" w:cs="Times New Roman"/>
          <w:sz w:val="24"/>
          <w:szCs w:val="24"/>
        </w:rPr>
        <w:t>(местоположение)</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w:t>
      </w:r>
      <w:r w:rsidRPr="00A4281E">
        <w:rPr>
          <w:rFonts w:ascii="Times New Roman" w:hAnsi="Times New Roman" w:cs="Times New Roman"/>
          <w:sz w:val="24"/>
          <w:szCs w:val="24"/>
        </w:rPr>
        <w:t>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Цель использования земельного участка: ______________</w:t>
      </w:r>
      <w:r>
        <w:rPr>
          <w:rFonts w:ascii="Times New Roman" w:hAnsi="Times New Roman" w:cs="Times New Roman"/>
          <w:sz w:val="24"/>
          <w:szCs w:val="24"/>
        </w:rPr>
        <w:t>___________________________________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Срок использования земельного участка: __________________________________________</w:t>
      </w:r>
      <w:r>
        <w:rPr>
          <w:rFonts w:ascii="Times New Roman" w:hAnsi="Times New Roman" w:cs="Times New Roman"/>
          <w:sz w:val="24"/>
          <w:szCs w:val="24"/>
        </w:rPr>
        <w:t>_____</w:t>
      </w:r>
      <w:r w:rsidRPr="00A4281E">
        <w:rPr>
          <w:rFonts w:ascii="Times New Roman" w:hAnsi="Times New Roman" w:cs="Times New Roman"/>
          <w:sz w:val="24"/>
          <w:szCs w:val="24"/>
        </w:rPr>
        <w:t>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Приложени</w:t>
      </w:r>
      <w:r>
        <w:rPr>
          <w:rFonts w:ascii="Times New Roman" w:hAnsi="Times New Roman" w:cs="Times New Roman"/>
          <w:sz w:val="24"/>
          <w:szCs w:val="24"/>
        </w:rPr>
        <w:t>я</w:t>
      </w:r>
      <w:r w:rsidRPr="00A4281E">
        <w:rPr>
          <w:rFonts w:ascii="Times New Roman" w:hAnsi="Times New Roman" w:cs="Times New Roman"/>
          <w:sz w:val="24"/>
          <w:szCs w:val="24"/>
        </w:rPr>
        <w:t>:</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1. Документ, удостоверяющий личность.</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2. Схема границ.</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3.</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w:t>
      </w:r>
      <w:r w:rsidRPr="00A4281E">
        <w:rPr>
          <w:rFonts w:ascii="Times New Roman" w:hAnsi="Times New Roman" w:cs="Times New Roman"/>
          <w:sz w:val="24"/>
          <w:szCs w:val="24"/>
        </w:rPr>
        <w:t>________________________. ______________________________________________________</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w:t>
      </w: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Дата _______</w:t>
      </w:r>
      <w:r>
        <w:rPr>
          <w:rFonts w:ascii="Times New Roman" w:hAnsi="Times New Roman" w:cs="Times New Roman"/>
          <w:sz w:val="24"/>
          <w:szCs w:val="24"/>
        </w:rPr>
        <w:t>_____</w:t>
      </w:r>
      <w:r w:rsidRPr="00A4281E">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281E">
        <w:rPr>
          <w:rFonts w:ascii="Times New Roman" w:hAnsi="Times New Roman" w:cs="Times New Roman"/>
          <w:sz w:val="24"/>
          <w:szCs w:val="24"/>
        </w:rPr>
        <w:t>Подпись _____</w:t>
      </w:r>
      <w:r>
        <w:rPr>
          <w:rFonts w:ascii="Times New Roman" w:hAnsi="Times New Roman" w:cs="Times New Roman"/>
          <w:sz w:val="24"/>
          <w:szCs w:val="24"/>
        </w:rPr>
        <w:t>__________</w:t>
      </w:r>
      <w:r w:rsidRPr="00A4281E">
        <w:rPr>
          <w:rFonts w:ascii="Times New Roman" w:hAnsi="Times New Roman" w:cs="Times New Roman"/>
          <w:sz w:val="24"/>
          <w:szCs w:val="24"/>
        </w:rPr>
        <w:t>______</w:t>
      </w:r>
      <w:r>
        <w:rPr>
          <w:rFonts w:ascii="Times New Roman" w:hAnsi="Times New Roman" w:cs="Times New Roman"/>
          <w:sz w:val="24"/>
          <w:szCs w:val="24"/>
        </w:rPr>
        <w:t xml:space="preserve"> </w:t>
      </w:r>
    </w:p>
    <w:p w:rsidR="00836BE4" w:rsidRPr="00A4281E" w:rsidRDefault="00836BE4" w:rsidP="00A4281E">
      <w:pPr>
        <w:pStyle w:val="ConsPlusNonformat"/>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36BE4" w:rsidRPr="00A4281E" w:rsidRDefault="00836BE4" w:rsidP="00A4281E">
      <w:pPr>
        <w:pStyle w:val="ConsPlusNonformat"/>
        <w:jc w:val="both"/>
        <w:rPr>
          <w:rFonts w:ascii="Times New Roman" w:hAnsi="Times New Roman" w:cs="Times New Roman"/>
          <w:sz w:val="24"/>
          <w:szCs w:val="24"/>
        </w:rPr>
      </w:pPr>
    </w:p>
    <w:p w:rsidR="00836BE4" w:rsidRDefault="00836BE4" w:rsidP="00A4281E">
      <w:pPr>
        <w:pStyle w:val="ConsPlusNormal"/>
        <w:rPr>
          <w:rFonts w:ascii="Times New Roman" w:hAnsi="Times New Roman" w:cs="Times New Roman"/>
          <w:sz w:val="24"/>
          <w:szCs w:val="24"/>
        </w:rPr>
      </w:pPr>
      <w:r w:rsidRPr="00A4281E">
        <w:rPr>
          <w:rFonts w:ascii="Times New Roman" w:hAnsi="Times New Roman" w:cs="Times New Roman"/>
          <w:sz w:val="24"/>
          <w:szCs w:val="24"/>
        </w:rPr>
        <w:t>Результат рассмотрения заявления прошу:</w:t>
      </w:r>
    </w:p>
    <w:p w:rsidR="00836BE4" w:rsidRPr="00A4281E" w:rsidRDefault="00836BE4" w:rsidP="00A4281E">
      <w:pPr>
        <w:pStyle w:val="ConsPlusNormal"/>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836BE4" w:rsidRPr="00A4281E" w:rsidTr="00AE136C">
        <w:tc>
          <w:tcPr>
            <w:tcW w:w="534" w:type="dxa"/>
          </w:tcPr>
          <w:p w:rsidR="00836BE4" w:rsidRPr="00A4281E" w:rsidRDefault="00836BE4" w:rsidP="00A4281E">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836BE4" w:rsidRPr="00A4281E" w:rsidRDefault="00836BE4" w:rsidP="00A4281E">
            <w:pPr>
              <w:pStyle w:val="ConsPlusNormal"/>
              <w:rPr>
                <w:rFonts w:ascii="Times New Roman" w:hAnsi="Times New Roman" w:cs="Times New Roman"/>
                <w:sz w:val="24"/>
                <w:szCs w:val="24"/>
              </w:rPr>
            </w:pPr>
            <w:r w:rsidRPr="00A4281E">
              <w:rPr>
                <w:rFonts w:ascii="Times New Roman" w:hAnsi="Times New Roman" w:cs="Times New Roman"/>
                <w:sz w:val="24"/>
                <w:szCs w:val="24"/>
              </w:rPr>
              <w:t>выдать на руки в ОИВ/Администрации/ Организации</w:t>
            </w:r>
          </w:p>
        </w:tc>
      </w:tr>
      <w:tr w:rsidR="00836BE4" w:rsidRPr="00A4281E" w:rsidTr="00AE136C">
        <w:tc>
          <w:tcPr>
            <w:tcW w:w="534" w:type="dxa"/>
          </w:tcPr>
          <w:p w:rsidR="00836BE4" w:rsidRPr="00A4281E" w:rsidRDefault="00836BE4" w:rsidP="00A4281E">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836BE4" w:rsidRPr="00A4281E" w:rsidRDefault="00836BE4" w:rsidP="00A4281E">
            <w:pPr>
              <w:pStyle w:val="ConsPlusNormal"/>
              <w:rPr>
                <w:rFonts w:ascii="Times New Roman" w:hAnsi="Times New Roman" w:cs="Times New Roman"/>
                <w:sz w:val="24"/>
                <w:szCs w:val="24"/>
              </w:rPr>
            </w:pPr>
            <w:r w:rsidRPr="00A4281E">
              <w:rPr>
                <w:rFonts w:ascii="Times New Roman" w:hAnsi="Times New Roman" w:cs="Times New Roman"/>
                <w:sz w:val="24"/>
                <w:szCs w:val="24"/>
              </w:rPr>
              <w:t>выдать на руки в МФЦ</w:t>
            </w:r>
          </w:p>
        </w:tc>
      </w:tr>
      <w:tr w:rsidR="00836BE4" w:rsidRPr="00A4281E" w:rsidTr="00AE136C">
        <w:tc>
          <w:tcPr>
            <w:tcW w:w="534" w:type="dxa"/>
          </w:tcPr>
          <w:p w:rsidR="00836BE4" w:rsidRPr="00A4281E" w:rsidRDefault="00836BE4" w:rsidP="00A4281E">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836BE4" w:rsidRPr="00A4281E" w:rsidRDefault="00836BE4" w:rsidP="00A4281E">
            <w:pPr>
              <w:pStyle w:val="ConsPlusNormal"/>
              <w:rPr>
                <w:rFonts w:ascii="Times New Roman" w:hAnsi="Times New Roman" w:cs="Times New Roman"/>
                <w:sz w:val="24"/>
                <w:szCs w:val="24"/>
              </w:rPr>
            </w:pPr>
            <w:r w:rsidRPr="00A4281E">
              <w:rPr>
                <w:rFonts w:ascii="Times New Roman" w:hAnsi="Times New Roman" w:cs="Times New Roman"/>
                <w:sz w:val="24"/>
                <w:szCs w:val="24"/>
              </w:rPr>
              <w:t>направить по почте</w:t>
            </w:r>
          </w:p>
        </w:tc>
      </w:tr>
      <w:tr w:rsidR="00836BE4" w:rsidRPr="00A4281E" w:rsidTr="00AE136C">
        <w:tc>
          <w:tcPr>
            <w:tcW w:w="534" w:type="dxa"/>
          </w:tcPr>
          <w:p w:rsidR="00836BE4" w:rsidRPr="00A4281E" w:rsidRDefault="00836BE4" w:rsidP="00A4281E">
            <w:pPr>
              <w:pStyle w:val="ConsPlusNormal"/>
              <w:rPr>
                <w:rFonts w:ascii="Times New Roman" w:hAnsi="Times New Roman" w:cs="Times New Roman"/>
                <w:b/>
                <w:sz w:val="24"/>
                <w:szCs w:val="24"/>
              </w:rPr>
            </w:pPr>
          </w:p>
        </w:tc>
        <w:tc>
          <w:tcPr>
            <w:tcW w:w="9105" w:type="dxa"/>
            <w:tcBorders>
              <w:top w:val="nil"/>
              <w:bottom w:val="nil"/>
              <w:right w:val="nil"/>
            </w:tcBorders>
            <w:vAlign w:val="center"/>
          </w:tcPr>
          <w:p w:rsidR="00836BE4" w:rsidRPr="00A4281E" w:rsidRDefault="00836BE4" w:rsidP="00A4281E">
            <w:pPr>
              <w:pStyle w:val="ConsPlusNormal"/>
              <w:rPr>
                <w:rFonts w:ascii="Times New Roman" w:hAnsi="Times New Roman" w:cs="Times New Roman"/>
                <w:sz w:val="24"/>
                <w:szCs w:val="24"/>
              </w:rPr>
            </w:pPr>
            <w:r w:rsidRPr="00A4281E">
              <w:rPr>
                <w:rFonts w:ascii="Times New Roman" w:hAnsi="Times New Roman" w:cs="Times New Roman"/>
                <w:sz w:val="24"/>
                <w:szCs w:val="24"/>
              </w:rPr>
              <w:t>направить в электронной форме в личный кабинет на ПГУ</w:t>
            </w:r>
          </w:p>
        </w:tc>
      </w:tr>
    </w:tbl>
    <w:p w:rsidR="00836BE4" w:rsidRPr="00A4281E" w:rsidRDefault="00836BE4" w:rsidP="00A4281E">
      <w:pPr>
        <w:pStyle w:val="ConsPlusNormal"/>
        <w:jc w:val="both"/>
        <w:rPr>
          <w:rFonts w:ascii="Times New Roman" w:hAnsi="Times New Roman" w:cs="Times New Roman"/>
          <w:sz w:val="24"/>
          <w:szCs w:val="24"/>
        </w:rPr>
      </w:pPr>
    </w:p>
    <w:p w:rsidR="00836BE4" w:rsidRPr="00A4281E" w:rsidRDefault="00836BE4" w:rsidP="00A4281E">
      <w:pPr>
        <w:pStyle w:val="ConsPlusNormal"/>
        <w:jc w:val="both"/>
        <w:rPr>
          <w:rFonts w:ascii="Times New Roman" w:hAnsi="Times New Roman" w:cs="Times New Roman"/>
          <w:sz w:val="24"/>
          <w:szCs w:val="24"/>
        </w:rPr>
      </w:pPr>
    </w:p>
    <w:p w:rsidR="00836BE4" w:rsidRPr="00A4281E" w:rsidRDefault="00836BE4" w:rsidP="00A4281E">
      <w:pPr>
        <w:pStyle w:val="ConsPlusNonformat"/>
        <w:jc w:val="both"/>
        <w:rPr>
          <w:rFonts w:ascii="Times New Roman" w:hAnsi="Times New Roman" w:cs="Times New Roman"/>
          <w:sz w:val="24"/>
          <w:szCs w:val="24"/>
        </w:rPr>
      </w:pPr>
      <w:r w:rsidRPr="00A4281E">
        <w:rPr>
          <w:rFonts w:ascii="Times New Roman" w:hAnsi="Times New Roman" w:cs="Times New Roman"/>
          <w:sz w:val="24"/>
          <w:szCs w:val="24"/>
        </w:rPr>
        <w:t>___________________________ _______________________________________________</w:t>
      </w:r>
    </w:p>
    <w:p w:rsidR="00836BE4" w:rsidRPr="004F340A" w:rsidRDefault="00836BE4" w:rsidP="004F340A">
      <w:pPr>
        <w:pStyle w:val="ConsPlusNonformat"/>
        <w:ind w:firstLine="708"/>
        <w:jc w:val="both"/>
        <w:rPr>
          <w:rFonts w:ascii="Times New Roman" w:hAnsi="Times New Roman" w:cs="Times New Roman"/>
        </w:rPr>
      </w:pPr>
      <w:r w:rsidRPr="004F340A">
        <w:rPr>
          <w:rFonts w:ascii="Times New Roman" w:hAnsi="Times New Roman" w:cs="Times New Roman"/>
        </w:rPr>
        <w:t>(подпись заявителя)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340A">
        <w:rPr>
          <w:rFonts w:ascii="Times New Roman" w:hAnsi="Times New Roman" w:cs="Times New Roman"/>
        </w:rPr>
        <w:t>(Ф.И.О. заявителя полностью)</w:t>
      </w:r>
    </w:p>
    <w:p w:rsidR="00836BE4" w:rsidRPr="0042636B" w:rsidRDefault="00836BE4" w:rsidP="004F340A">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836BE4" w:rsidRPr="00900B6A" w:rsidRDefault="00836BE4" w:rsidP="004F340A">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36BE4" w:rsidRDefault="00836BE4" w:rsidP="00A4281E">
      <w:pPr>
        <w:pStyle w:val="ConsPlusNormal"/>
        <w:jc w:val="both"/>
        <w:rPr>
          <w:rFonts w:ascii="Times New Roman" w:hAnsi="Times New Roman" w:cs="Times New Roman"/>
          <w:sz w:val="24"/>
          <w:szCs w:val="24"/>
        </w:rPr>
      </w:pPr>
    </w:p>
    <w:p w:rsidR="00836BE4" w:rsidRDefault="00836BE4" w:rsidP="004F340A">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r>
        <w:rPr>
          <w:rFonts w:ascii="Times New Roman" w:hAnsi="Times New Roman" w:cs="Times New Roman"/>
          <w:sz w:val="24"/>
          <w:szCs w:val="24"/>
        </w:rPr>
        <w:br/>
        <w:t>предоставления муниципальной услуги</w:t>
      </w: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r>
        <w:rPr>
          <w:noProof/>
        </w:rPr>
        <w:pict>
          <v:group id="_x0000_s1026" style="position:absolute;left:0;text-align:left;margin-left:17.85pt;margin-top:7.2pt;width:477pt;height:4in;z-index:251658240" coordorigin="1494,2934" coordsize="9540,5760">
            <v:rect id="_x0000_s1027" style="position:absolute;left:1494;top:2934;width:9540;height:1080">
              <v:textbox>
                <w:txbxContent>
                  <w:p w:rsidR="00836BE4" w:rsidRPr="004F340A" w:rsidRDefault="00836BE4" w:rsidP="004F340A">
                    <w:pPr>
                      <w:spacing w:after="0" w:line="240" w:lineRule="auto"/>
                      <w:jc w:val="center"/>
                      <w:rPr>
                        <w:rFonts w:ascii="Times New Roman" w:hAnsi="Times New Roman"/>
                        <w:sz w:val="24"/>
                        <w:szCs w:val="24"/>
                      </w:rPr>
                    </w:pPr>
                    <w:r>
                      <w:rPr>
                        <w:rFonts w:ascii="Times New Roman" w:hAnsi="Times New Roman"/>
                        <w:sz w:val="24"/>
                        <w:szCs w:val="24"/>
                      </w:rPr>
                      <w:t>Обращение заинтересованного лица с заявлением о выдаче разрешения на использование земель или земельного участка без предоставления земельного участка и установления сервитутов</w:t>
                    </w:r>
                  </w:p>
                </w:txbxContent>
              </v:textbox>
            </v:rect>
            <v:rect id="_x0000_s1028" style="position:absolute;left:1494;top:4554;width:9540;height:540">
              <v:textbox>
                <w:txbxContent>
                  <w:p w:rsidR="00836BE4" w:rsidRDefault="00836BE4" w:rsidP="004F340A">
                    <w:pPr>
                      <w:spacing w:after="0" w:line="240" w:lineRule="auto"/>
                      <w:jc w:val="center"/>
                    </w:pPr>
                    <w:r>
                      <w:rPr>
                        <w:rFonts w:ascii="Times New Roman" w:hAnsi="Times New Roman"/>
                        <w:sz w:val="24"/>
                        <w:szCs w:val="24"/>
                      </w:rPr>
                      <w:t>Прием и регистрация заявления и документов, в том числе посредством МФЦ и ПГУ ЛО</w:t>
                    </w:r>
                  </w:p>
                </w:txbxContent>
              </v:textbox>
            </v:rect>
            <v:rect id="_x0000_s1029" style="position:absolute;left:1494;top:5634;width:9540;height:540">
              <v:textbox>
                <w:txbxContent>
                  <w:p w:rsidR="00836BE4" w:rsidRDefault="00836BE4" w:rsidP="004F340A">
                    <w:pPr>
                      <w:spacing w:after="0" w:line="240" w:lineRule="auto"/>
                      <w:jc w:val="center"/>
                    </w:pPr>
                    <w:r>
                      <w:rPr>
                        <w:rFonts w:ascii="Times New Roman" w:hAnsi="Times New Roman"/>
                        <w:sz w:val="24"/>
                        <w:szCs w:val="24"/>
                      </w:rPr>
                      <w:t>Рассмотрение заявления и приложенных к нему документов</w:t>
                    </w:r>
                  </w:p>
                </w:txbxContent>
              </v:textbox>
            </v:rect>
            <v:rect id="_x0000_s1030" style="position:absolute;left:1494;top:6714;width:9540;height:720">
              <v:textbox>
                <w:txbxContent>
                  <w:p w:rsidR="00836BE4" w:rsidRDefault="00836BE4" w:rsidP="004F340A">
                    <w:pPr>
                      <w:spacing w:after="0" w:line="240" w:lineRule="auto"/>
                      <w:jc w:val="center"/>
                    </w:pPr>
                    <w:r>
                      <w:rPr>
                        <w:rFonts w:ascii="Times New Roman" w:hAnsi="Times New Roman"/>
                        <w:sz w:val="24"/>
                        <w:szCs w:val="24"/>
                      </w:rPr>
                      <w:t>Принятие решения о выдаче (отказе в выдаче) разрешения на использование земель или земельного участка без предоставления земельного участка и установления сервитутов</w:t>
                    </w:r>
                  </w:p>
                </w:txbxContent>
              </v:textbox>
            </v:rect>
            <v:rect id="_x0000_s1031" style="position:absolute;left:1494;top:7974;width:9540;height:720">
              <v:textbox>
                <w:txbxContent>
                  <w:p w:rsidR="00836BE4" w:rsidRDefault="00836BE4" w:rsidP="004F340A">
                    <w:pPr>
                      <w:spacing w:after="0" w:line="240" w:lineRule="auto"/>
                      <w:jc w:val="center"/>
                    </w:pPr>
                    <w:r>
                      <w:rPr>
                        <w:rFonts w:ascii="Times New Roman" w:hAnsi="Times New Roman"/>
                        <w:sz w:val="24"/>
                        <w:szCs w:val="24"/>
                      </w:rPr>
                      <w:t>Направление копии разрешения на использование земельного участка в ОИВ, уполномоченный на осуществление государственного земельного надзора</w:t>
                    </w:r>
                  </w:p>
                </w:txbxContent>
              </v:textbox>
            </v:rect>
            <v:line id="_x0000_s1032" style="position:absolute" from="6174,4014" to="6174,4554">
              <v:stroke endarrow="block"/>
            </v:line>
            <v:line id="_x0000_s1033" style="position:absolute" from="6174,5094" to="6174,5634">
              <v:stroke endarrow="block"/>
            </v:line>
            <v:line id="_x0000_s1034" style="position:absolute" from="6174,6174" to="6174,6714">
              <v:stroke endarrow="block"/>
            </v:line>
            <v:line id="_x0000_s1035" style="position:absolute" from="6174,7434" to="6174,7974">
              <v:stroke endarrow="block"/>
            </v:line>
          </v:group>
        </w:pict>
      </w: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Default="00836BE4" w:rsidP="00A4281E">
      <w:pPr>
        <w:pStyle w:val="ConsPlusNormal"/>
        <w:jc w:val="both"/>
        <w:rPr>
          <w:rFonts w:ascii="Times New Roman" w:hAnsi="Times New Roman" w:cs="Times New Roman"/>
          <w:sz w:val="24"/>
          <w:szCs w:val="24"/>
        </w:rPr>
      </w:pPr>
    </w:p>
    <w:p w:rsidR="00836BE4" w:rsidRPr="0042636B" w:rsidRDefault="00836BE4" w:rsidP="00502035">
      <w:pPr>
        <w:widowControl w:val="0"/>
        <w:autoSpaceDE w:val="0"/>
        <w:autoSpaceDN w:val="0"/>
        <w:adjustRightInd w:val="0"/>
        <w:spacing w:after="0" w:line="240" w:lineRule="auto"/>
        <w:ind w:left="6372"/>
        <w:outlineLvl w:val="1"/>
        <w:rPr>
          <w:rFonts w:ascii="Times New Roman" w:hAnsi="Times New Roman"/>
          <w:sz w:val="24"/>
          <w:szCs w:val="24"/>
        </w:rPr>
      </w:pPr>
      <w:bookmarkStart w:id="36" w:name="P796"/>
      <w:bookmarkEnd w:id="36"/>
      <w:r>
        <w:rPr>
          <w:rFonts w:ascii="Times New Roman" w:hAnsi="Times New Roman"/>
          <w:sz w:val="28"/>
          <w:szCs w:val="28"/>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836BE4" w:rsidRPr="00900B6A" w:rsidRDefault="00836BE4" w:rsidP="00502035">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36BE4" w:rsidRPr="006D4864" w:rsidRDefault="00836BE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36BE4" w:rsidRPr="006D4864" w:rsidRDefault="00836BE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36BE4" w:rsidRPr="006D4864" w:rsidRDefault="00836BE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36BE4" w:rsidRPr="00546894" w:rsidRDefault="00836BE4" w:rsidP="00502035">
      <w:pPr>
        <w:spacing w:after="0" w:line="240" w:lineRule="auto"/>
        <w:jc w:val="right"/>
        <w:rPr>
          <w:rFonts w:ascii="Times New Roman" w:hAnsi="Times New Roman"/>
          <w:sz w:val="24"/>
          <w:szCs w:val="24"/>
        </w:rPr>
      </w:pPr>
    </w:p>
    <w:p w:rsidR="00836BE4" w:rsidRPr="00546894" w:rsidRDefault="00836BE4" w:rsidP="00502035">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836BE4" w:rsidRPr="00546894" w:rsidRDefault="00836BE4" w:rsidP="0050203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836BE4" w:rsidRPr="00546894" w:rsidRDefault="00836BE4" w:rsidP="00502035">
      <w:pPr>
        <w:widowControl w:val="0"/>
        <w:autoSpaceDE w:val="0"/>
        <w:autoSpaceDN w:val="0"/>
        <w:adjustRightInd w:val="0"/>
        <w:spacing w:after="0" w:line="240" w:lineRule="auto"/>
        <w:ind w:left="6372"/>
        <w:rPr>
          <w:rFonts w:ascii="Times New Roman" w:hAnsi="Times New Roman"/>
          <w:sz w:val="24"/>
          <w:szCs w:val="24"/>
        </w:rPr>
      </w:pPr>
    </w:p>
    <w:p w:rsidR="00836BE4" w:rsidRPr="00546894" w:rsidRDefault="00836BE4" w:rsidP="00502035">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836BE4" w:rsidRPr="00546894" w:rsidRDefault="00836BE4" w:rsidP="0050203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836BE4" w:rsidRPr="00546894" w:rsidRDefault="00836BE4" w:rsidP="0050203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836BE4" w:rsidRPr="00546894" w:rsidRDefault="00836BE4" w:rsidP="0050203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836BE4" w:rsidRPr="00546894" w:rsidRDefault="00836BE4" w:rsidP="00502035">
      <w:pPr>
        <w:widowControl w:val="0"/>
        <w:autoSpaceDE w:val="0"/>
        <w:autoSpaceDN w:val="0"/>
        <w:adjustRightInd w:val="0"/>
        <w:spacing w:after="0" w:line="240" w:lineRule="auto"/>
        <w:jc w:val="both"/>
        <w:rPr>
          <w:rFonts w:ascii="Times New Roman" w:hAnsi="Times New Roman"/>
          <w:sz w:val="24"/>
          <w:szCs w:val="24"/>
        </w:rPr>
      </w:pPr>
    </w:p>
    <w:p w:rsidR="00836BE4" w:rsidRPr="00546894" w:rsidRDefault="00836BE4" w:rsidP="00502035">
      <w:pPr>
        <w:widowControl w:val="0"/>
        <w:autoSpaceDE w:val="0"/>
        <w:autoSpaceDN w:val="0"/>
        <w:adjustRightInd w:val="0"/>
        <w:spacing w:after="0" w:line="240" w:lineRule="auto"/>
        <w:jc w:val="both"/>
        <w:rPr>
          <w:rFonts w:ascii="Times New Roman" w:hAnsi="Times New Roman"/>
          <w:sz w:val="24"/>
          <w:szCs w:val="24"/>
        </w:rPr>
      </w:pPr>
    </w:p>
    <w:p w:rsidR="00836BE4" w:rsidRPr="00546894" w:rsidRDefault="00836BE4" w:rsidP="00502035">
      <w:pPr>
        <w:widowControl w:val="0"/>
        <w:autoSpaceDE w:val="0"/>
        <w:autoSpaceDN w:val="0"/>
        <w:adjustRightInd w:val="0"/>
        <w:spacing w:after="0" w:line="240" w:lineRule="auto"/>
        <w:jc w:val="center"/>
        <w:rPr>
          <w:rFonts w:ascii="Times New Roman" w:hAnsi="Times New Roman"/>
          <w:sz w:val="24"/>
          <w:szCs w:val="24"/>
        </w:rPr>
      </w:pPr>
      <w:bookmarkStart w:id="37" w:name="Par524"/>
      <w:bookmarkEnd w:id="37"/>
      <w:r w:rsidRPr="00546894">
        <w:rPr>
          <w:rFonts w:ascii="Times New Roman" w:hAnsi="Times New Roman"/>
          <w:sz w:val="24"/>
          <w:szCs w:val="24"/>
        </w:rPr>
        <w:t>ЗАЯВЛЕНИЕ (ЖАЛОБА)</w:t>
      </w:r>
    </w:p>
    <w:p w:rsidR="00836BE4" w:rsidRPr="00546894" w:rsidRDefault="00836BE4" w:rsidP="00502035">
      <w:pPr>
        <w:widowControl w:val="0"/>
        <w:autoSpaceDE w:val="0"/>
        <w:autoSpaceDN w:val="0"/>
        <w:adjustRightInd w:val="0"/>
        <w:spacing w:after="0" w:line="240" w:lineRule="auto"/>
        <w:jc w:val="both"/>
        <w:rPr>
          <w:rFonts w:ascii="Times New Roman" w:hAnsi="Times New Roman"/>
          <w:sz w:val="24"/>
          <w:szCs w:val="24"/>
        </w:rPr>
      </w:pPr>
    </w:p>
    <w:p w:rsidR="00836BE4" w:rsidRPr="00546894" w:rsidRDefault="00836BE4" w:rsidP="00502035">
      <w:pPr>
        <w:widowControl w:val="0"/>
        <w:autoSpaceDE w:val="0"/>
        <w:autoSpaceDN w:val="0"/>
        <w:adjustRightInd w:val="0"/>
        <w:spacing w:after="0" w:line="240" w:lineRule="auto"/>
        <w:jc w:val="both"/>
        <w:rPr>
          <w:rFonts w:ascii="Times New Roman" w:hAnsi="Times New Roman"/>
          <w:sz w:val="24"/>
          <w:szCs w:val="24"/>
        </w:rPr>
      </w:pPr>
    </w:p>
    <w:p w:rsidR="00836BE4" w:rsidRPr="00546894" w:rsidRDefault="00836BE4" w:rsidP="0050203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836BE4" w:rsidRPr="00546894" w:rsidRDefault="00836BE4" w:rsidP="0050203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36BE4" w:rsidRPr="00546894" w:rsidRDefault="00836BE4" w:rsidP="0050203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836BE4" w:rsidRPr="00546894" w:rsidRDefault="00836BE4" w:rsidP="0050203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836BE4" w:rsidRPr="00546894" w:rsidRDefault="00836BE4" w:rsidP="00502035">
      <w:pPr>
        <w:spacing w:after="0" w:line="240" w:lineRule="auto"/>
        <w:jc w:val="both"/>
        <w:rPr>
          <w:rFonts w:ascii="Times New Roman" w:hAnsi="Times New Roman"/>
          <w:sz w:val="24"/>
          <w:szCs w:val="24"/>
        </w:rPr>
      </w:pPr>
    </w:p>
    <w:p w:rsidR="00836BE4" w:rsidRPr="00546894" w:rsidRDefault="00836BE4" w:rsidP="00502035">
      <w:pPr>
        <w:spacing w:after="0" w:line="240" w:lineRule="auto"/>
        <w:jc w:val="both"/>
        <w:rPr>
          <w:rFonts w:ascii="Times New Roman" w:hAnsi="Times New Roman"/>
          <w:sz w:val="24"/>
          <w:szCs w:val="24"/>
        </w:rPr>
      </w:pPr>
    </w:p>
    <w:p w:rsidR="00836BE4" w:rsidRPr="00546894" w:rsidRDefault="00836BE4" w:rsidP="00502035">
      <w:pPr>
        <w:spacing w:after="0" w:line="240" w:lineRule="auto"/>
        <w:jc w:val="both"/>
        <w:rPr>
          <w:rFonts w:ascii="Times New Roman" w:hAnsi="Times New Roman"/>
          <w:sz w:val="24"/>
          <w:szCs w:val="24"/>
        </w:rPr>
      </w:pPr>
    </w:p>
    <w:p w:rsidR="00836BE4" w:rsidRPr="00546894" w:rsidRDefault="00836BE4" w:rsidP="00502035">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836BE4" w:rsidRDefault="00836BE4" w:rsidP="00502035">
      <w:pPr>
        <w:widowControl w:val="0"/>
        <w:autoSpaceDE w:val="0"/>
        <w:autoSpaceDN w:val="0"/>
        <w:adjustRightInd w:val="0"/>
        <w:spacing w:after="0" w:line="240" w:lineRule="auto"/>
        <w:jc w:val="right"/>
        <w:outlineLvl w:val="1"/>
      </w:pPr>
    </w:p>
    <w:sectPr w:rsidR="00836BE4" w:rsidSect="00502035">
      <w:footerReference w:type="even" r:id="rId29"/>
      <w:pgSz w:w="11905" w:h="16838"/>
      <w:pgMar w:top="1134" w:right="567" w:bottom="1134" w:left="1134" w:header="0" w:footer="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BE4" w:rsidRDefault="00836BE4" w:rsidP="00F0788F">
      <w:pPr>
        <w:spacing w:after="0" w:line="240" w:lineRule="auto"/>
      </w:pPr>
      <w:r>
        <w:separator/>
      </w:r>
    </w:p>
  </w:endnote>
  <w:endnote w:type="continuationSeparator" w:id="1">
    <w:p w:rsidR="00836BE4" w:rsidRDefault="00836BE4"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E4" w:rsidRDefault="00836BE4" w:rsidP="00775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BE4" w:rsidRDefault="00836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BE4" w:rsidRDefault="00836BE4" w:rsidP="00F0788F">
      <w:pPr>
        <w:spacing w:after="0" w:line="240" w:lineRule="auto"/>
      </w:pPr>
      <w:r>
        <w:separator/>
      </w:r>
    </w:p>
  </w:footnote>
  <w:footnote w:type="continuationSeparator" w:id="1">
    <w:p w:rsidR="00836BE4" w:rsidRDefault="00836BE4"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80EA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EA7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C20F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96D5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74FA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BE4A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003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0A3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7054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A62EB0"/>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3047C"/>
    <w:rsid w:val="000407D2"/>
    <w:rsid w:val="00042678"/>
    <w:rsid w:val="0004787B"/>
    <w:rsid w:val="0006121C"/>
    <w:rsid w:val="00075EBC"/>
    <w:rsid w:val="00090D31"/>
    <w:rsid w:val="000A0497"/>
    <w:rsid w:val="000A6424"/>
    <w:rsid w:val="000D56D4"/>
    <w:rsid w:val="000D5BA1"/>
    <w:rsid w:val="000D7BE8"/>
    <w:rsid w:val="000E16E8"/>
    <w:rsid w:val="000F410C"/>
    <w:rsid w:val="00106F7C"/>
    <w:rsid w:val="00107D03"/>
    <w:rsid w:val="00107E11"/>
    <w:rsid w:val="001357FF"/>
    <w:rsid w:val="001631BB"/>
    <w:rsid w:val="00170798"/>
    <w:rsid w:val="00174A9D"/>
    <w:rsid w:val="00175F33"/>
    <w:rsid w:val="001854CC"/>
    <w:rsid w:val="001A3B6B"/>
    <w:rsid w:val="001C5336"/>
    <w:rsid w:val="001E552D"/>
    <w:rsid w:val="002007C8"/>
    <w:rsid w:val="0020714A"/>
    <w:rsid w:val="002307EB"/>
    <w:rsid w:val="00231B24"/>
    <w:rsid w:val="0027401E"/>
    <w:rsid w:val="00275436"/>
    <w:rsid w:val="00280C3C"/>
    <w:rsid w:val="00295291"/>
    <w:rsid w:val="0029723A"/>
    <w:rsid w:val="002A1FA5"/>
    <w:rsid w:val="002C07F8"/>
    <w:rsid w:val="002E1082"/>
    <w:rsid w:val="002E1EB2"/>
    <w:rsid w:val="002F575D"/>
    <w:rsid w:val="00301F17"/>
    <w:rsid w:val="00302D5C"/>
    <w:rsid w:val="00310C3E"/>
    <w:rsid w:val="00326CB5"/>
    <w:rsid w:val="00333E9F"/>
    <w:rsid w:val="00367CE5"/>
    <w:rsid w:val="003763D5"/>
    <w:rsid w:val="00381F4F"/>
    <w:rsid w:val="00394F8B"/>
    <w:rsid w:val="003B56E0"/>
    <w:rsid w:val="003E05E9"/>
    <w:rsid w:val="003E1874"/>
    <w:rsid w:val="003F2E0C"/>
    <w:rsid w:val="00406266"/>
    <w:rsid w:val="00422C5F"/>
    <w:rsid w:val="0042636B"/>
    <w:rsid w:val="00446079"/>
    <w:rsid w:val="00447954"/>
    <w:rsid w:val="00450EE9"/>
    <w:rsid w:val="00467564"/>
    <w:rsid w:val="00474308"/>
    <w:rsid w:val="004765F4"/>
    <w:rsid w:val="0047721D"/>
    <w:rsid w:val="0048346F"/>
    <w:rsid w:val="0048670A"/>
    <w:rsid w:val="004B49D9"/>
    <w:rsid w:val="004B608C"/>
    <w:rsid w:val="004C2C3E"/>
    <w:rsid w:val="004C5745"/>
    <w:rsid w:val="004F340A"/>
    <w:rsid w:val="004F6630"/>
    <w:rsid w:val="00502035"/>
    <w:rsid w:val="005032DF"/>
    <w:rsid w:val="005118B7"/>
    <w:rsid w:val="00513673"/>
    <w:rsid w:val="00521EFC"/>
    <w:rsid w:val="00542598"/>
    <w:rsid w:val="00544F08"/>
    <w:rsid w:val="00546894"/>
    <w:rsid w:val="00547D0C"/>
    <w:rsid w:val="00580AB7"/>
    <w:rsid w:val="00585C59"/>
    <w:rsid w:val="005947F7"/>
    <w:rsid w:val="005A1A1E"/>
    <w:rsid w:val="005C59C2"/>
    <w:rsid w:val="005D1803"/>
    <w:rsid w:val="005E0D10"/>
    <w:rsid w:val="005E1225"/>
    <w:rsid w:val="005F3D96"/>
    <w:rsid w:val="00602449"/>
    <w:rsid w:val="00612EDE"/>
    <w:rsid w:val="0061658A"/>
    <w:rsid w:val="006257DB"/>
    <w:rsid w:val="00634EA5"/>
    <w:rsid w:val="00637C03"/>
    <w:rsid w:val="00643B50"/>
    <w:rsid w:val="00643FF1"/>
    <w:rsid w:val="00647019"/>
    <w:rsid w:val="006632E3"/>
    <w:rsid w:val="006679B0"/>
    <w:rsid w:val="00682060"/>
    <w:rsid w:val="006B795D"/>
    <w:rsid w:val="006D4864"/>
    <w:rsid w:val="006E7357"/>
    <w:rsid w:val="006F755C"/>
    <w:rsid w:val="0072414D"/>
    <w:rsid w:val="00724BB6"/>
    <w:rsid w:val="007302D4"/>
    <w:rsid w:val="007330C0"/>
    <w:rsid w:val="00745095"/>
    <w:rsid w:val="00746E3C"/>
    <w:rsid w:val="007537D9"/>
    <w:rsid w:val="00755F1B"/>
    <w:rsid w:val="00757E69"/>
    <w:rsid w:val="007676A7"/>
    <w:rsid w:val="00773A8E"/>
    <w:rsid w:val="00775FAE"/>
    <w:rsid w:val="007760FE"/>
    <w:rsid w:val="00777BCF"/>
    <w:rsid w:val="007916A7"/>
    <w:rsid w:val="00797AB4"/>
    <w:rsid w:val="007B2D7E"/>
    <w:rsid w:val="007B601C"/>
    <w:rsid w:val="007C64B5"/>
    <w:rsid w:val="007E4143"/>
    <w:rsid w:val="007E720A"/>
    <w:rsid w:val="007F4018"/>
    <w:rsid w:val="00836BE4"/>
    <w:rsid w:val="008615CD"/>
    <w:rsid w:val="00863330"/>
    <w:rsid w:val="00894E89"/>
    <w:rsid w:val="008952B1"/>
    <w:rsid w:val="0089533C"/>
    <w:rsid w:val="008A6F75"/>
    <w:rsid w:val="008B6817"/>
    <w:rsid w:val="008F39DF"/>
    <w:rsid w:val="008F4000"/>
    <w:rsid w:val="008F5FC4"/>
    <w:rsid w:val="00900B6A"/>
    <w:rsid w:val="00900EE1"/>
    <w:rsid w:val="009024E0"/>
    <w:rsid w:val="00926B80"/>
    <w:rsid w:val="009407B3"/>
    <w:rsid w:val="0094160A"/>
    <w:rsid w:val="009633B7"/>
    <w:rsid w:val="00964208"/>
    <w:rsid w:val="00965FC6"/>
    <w:rsid w:val="00970D11"/>
    <w:rsid w:val="00975DC4"/>
    <w:rsid w:val="00977C21"/>
    <w:rsid w:val="00990203"/>
    <w:rsid w:val="00993CF9"/>
    <w:rsid w:val="009963D3"/>
    <w:rsid w:val="00997FBB"/>
    <w:rsid w:val="009A7E81"/>
    <w:rsid w:val="009B0A11"/>
    <w:rsid w:val="009B7945"/>
    <w:rsid w:val="009C27A8"/>
    <w:rsid w:val="009C7490"/>
    <w:rsid w:val="009E3A78"/>
    <w:rsid w:val="009F1E3F"/>
    <w:rsid w:val="009F5E1A"/>
    <w:rsid w:val="009F6035"/>
    <w:rsid w:val="00A2228F"/>
    <w:rsid w:val="00A278A6"/>
    <w:rsid w:val="00A4281E"/>
    <w:rsid w:val="00A51910"/>
    <w:rsid w:val="00A915F0"/>
    <w:rsid w:val="00A95639"/>
    <w:rsid w:val="00A96AE0"/>
    <w:rsid w:val="00AA6FF6"/>
    <w:rsid w:val="00AB1081"/>
    <w:rsid w:val="00AC34A7"/>
    <w:rsid w:val="00AC34CF"/>
    <w:rsid w:val="00AC7CFE"/>
    <w:rsid w:val="00AE136C"/>
    <w:rsid w:val="00AF5E15"/>
    <w:rsid w:val="00AF61F7"/>
    <w:rsid w:val="00B06425"/>
    <w:rsid w:val="00B11046"/>
    <w:rsid w:val="00B200B1"/>
    <w:rsid w:val="00B31167"/>
    <w:rsid w:val="00B407C4"/>
    <w:rsid w:val="00B56242"/>
    <w:rsid w:val="00B62EA5"/>
    <w:rsid w:val="00B91285"/>
    <w:rsid w:val="00B96A88"/>
    <w:rsid w:val="00BA18F0"/>
    <w:rsid w:val="00BA43CB"/>
    <w:rsid w:val="00BB04D7"/>
    <w:rsid w:val="00BC20DD"/>
    <w:rsid w:val="00BC39FD"/>
    <w:rsid w:val="00BE2609"/>
    <w:rsid w:val="00BF4291"/>
    <w:rsid w:val="00C20C44"/>
    <w:rsid w:val="00C32C26"/>
    <w:rsid w:val="00C60BF1"/>
    <w:rsid w:val="00C707C8"/>
    <w:rsid w:val="00C75EE1"/>
    <w:rsid w:val="00C84B13"/>
    <w:rsid w:val="00C85215"/>
    <w:rsid w:val="00C93CEC"/>
    <w:rsid w:val="00C95420"/>
    <w:rsid w:val="00CA063B"/>
    <w:rsid w:val="00CA3323"/>
    <w:rsid w:val="00CB7E30"/>
    <w:rsid w:val="00CD5B48"/>
    <w:rsid w:val="00CE5265"/>
    <w:rsid w:val="00CF548A"/>
    <w:rsid w:val="00D16366"/>
    <w:rsid w:val="00D22C33"/>
    <w:rsid w:val="00D31DEF"/>
    <w:rsid w:val="00D33A97"/>
    <w:rsid w:val="00D36B8F"/>
    <w:rsid w:val="00D500EE"/>
    <w:rsid w:val="00D6670C"/>
    <w:rsid w:val="00D67AAC"/>
    <w:rsid w:val="00D71716"/>
    <w:rsid w:val="00D71F2A"/>
    <w:rsid w:val="00D8580E"/>
    <w:rsid w:val="00D93663"/>
    <w:rsid w:val="00DB3A43"/>
    <w:rsid w:val="00DC3D96"/>
    <w:rsid w:val="00DD644C"/>
    <w:rsid w:val="00E21F31"/>
    <w:rsid w:val="00E308BC"/>
    <w:rsid w:val="00E41A76"/>
    <w:rsid w:val="00E42048"/>
    <w:rsid w:val="00E73BCC"/>
    <w:rsid w:val="00E91356"/>
    <w:rsid w:val="00E92144"/>
    <w:rsid w:val="00E94626"/>
    <w:rsid w:val="00EA3D1A"/>
    <w:rsid w:val="00EB245F"/>
    <w:rsid w:val="00EB31A5"/>
    <w:rsid w:val="00ED0D47"/>
    <w:rsid w:val="00ED0D94"/>
    <w:rsid w:val="00ED43A7"/>
    <w:rsid w:val="00EF146D"/>
    <w:rsid w:val="00F00029"/>
    <w:rsid w:val="00F0788F"/>
    <w:rsid w:val="00F1029A"/>
    <w:rsid w:val="00F148D7"/>
    <w:rsid w:val="00F34DC0"/>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DC3D96"/>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7C21"/>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DC3D96"/>
    <w:rPr>
      <w:rFonts w:ascii="Cambria" w:hAnsi="Cambria" w:cs="Times New Roman"/>
      <w:color w:val="243F60"/>
      <w:sz w:val="24"/>
      <w:szCs w:val="24"/>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cs="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cs="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rFonts w:cs="Times New Roman"/>
      <w:color w:val="0000FF"/>
      <w:u w:val="single"/>
    </w:rPr>
  </w:style>
  <w:style w:type="paragraph" w:styleId="BodyText">
    <w:name w:val="Body Text"/>
    <w:basedOn w:val="Normal"/>
    <w:link w:val="BodyTextChar"/>
    <w:uiPriority w:val="99"/>
    <w:semiHidden/>
    <w:rsid w:val="00DC3D96"/>
    <w:pPr>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DC3D96"/>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DC3D9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DC3D96"/>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DC3D96"/>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DC3D96"/>
    <w:rPr>
      <w:rFonts w:ascii="Times New Roman" w:hAnsi="Times New Roman" w:cs="Times New Roman"/>
      <w:sz w:val="16"/>
      <w:szCs w:val="16"/>
      <w:lang w:eastAsia="ru-RU"/>
    </w:rPr>
  </w:style>
  <w:style w:type="character" w:styleId="PageNumber">
    <w:name w:val="page number"/>
    <w:basedOn w:val="DefaultParagraphFont"/>
    <w:uiPriority w:val="99"/>
    <w:rsid w:val="00502035"/>
    <w:rPr>
      <w:rFonts w:cs="Times New Roman"/>
    </w:rPr>
  </w:style>
</w:styles>
</file>

<file path=word/webSettings.xml><?xml version="1.0" encoding="utf-8"?>
<w:webSettings xmlns:r="http://schemas.openxmlformats.org/officeDocument/2006/relationships" xmlns:w="http://schemas.openxmlformats.org/wordprocessingml/2006/main">
  <w:divs>
    <w:div w:id="1331517265">
      <w:marLeft w:val="0"/>
      <w:marRight w:val="0"/>
      <w:marTop w:val="0"/>
      <w:marBottom w:val="0"/>
      <w:divBdr>
        <w:top w:val="none" w:sz="0" w:space="0" w:color="auto"/>
        <w:left w:val="none" w:sz="0" w:space="0" w:color="auto"/>
        <w:bottom w:val="none" w:sz="0" w:space="0" w:color="auto"/>
        <w:right w:val="none" w:sz="0" w:space="0" w:color="auto"/>
      </w:divBdr>
    </w:div>
    <w:div w:id="1331517266">
      <w:marLeft w:val="0"/>
      <w:marRight w:val="0"/>
      <w:marTop w:val="0"/>
      <w:marBottom w:val="0"/>
      <w:divBdr>
        <w:top w:val="none" w:sz="0" w:space="0" w:color="auto"/>
        <w:left w:val="none" w:sz="0" w:space="0" w:color="auto"/>
        <w:bottom w:val="none" w:sz="0" w:space="0" w:color="auto"/>
        <w:right w:val="none" w:sz="0" w:space="0" w:color="auto"/>
      </w:divBdr>
    </w:div>
    <w:div w:id="1331517267">
      <w:marLeft w:val="0"/>
      <w:marRight w:val="0"/>
      <w:marTop w:val="0"/>
      <w:marBottom w:val="0"/>
      <w:divBdr>
        <w:top w:val="none" w:sz="0" w:space="0" w:color="auto"/>
        <w:left w:val="none" w:sz="0" w:space="0" w:color="auto"/>
        <w:bottom w:val="none" w:sz="0" w:space="0" w:color="auto"/>
        <w:right w:val="none" w:sz="0" w:space="0" w:color="auto"/>
      </w:divBdr>
    </w:div>
    <w:div w:id="1331517268">
      <w:marLeft w:val="0"/>
      <w:marRight w:val="0"/>
      <w:marTop w:val="0"/>
      <w:marBottom w:val="0"/>
      <w:divBdr>
        <w:top w:val="none" w:sz="0" w:space="0" w:color="auto"/>
        <w:left w:val="none" w:sz="0" w:space="0" w:color="auto"/>
        <w:bottom w:val="none" w:sz="0" w:space="0" w:color="auto"/>
        <w:right w:val="none" w:sz="0" w:space="0" w:color="auto"/>
      </w:divBdr>
    </w:div>
    <w:div w:id="1331517269">
      <w:marLeft w:val="0"/>
      <w:marRight w:val="0"/>
      <w:marTop w:val="0"/>
      <w:marBottom w:val="0"/>
      <w:divBdr>
        <w:top w:val="none" w:sz="0" w:space="0" w:color="auto"/>
        <w:left w:val="none" w:sz="0" w:space="0" w:color="auto"/>
        <w:bottom w:val="none" w:sz="0" w:space="0" w:color="auto"/>
        <w:right w:val="none" w:sz="0" w:space="0" w:color="auto"/>
      </w:divBdr>
    </w:div>
    <w:div w:id="1331517270">
      <w:marLeft w:val="0"/>
      <w:marRight w:val="0"/>
      <w:marTop w:val="0"/>
      <w:marBottom w:val="0"/>
      <w:divBdr>
        <w:top w:val="none" w:sz="0" w:space="0" w:color="auto"/>
        <w:left w:val="none" w:sz="0" w:space="0" w:color="auto"/>
        <w:bottom w:val="none" w:sz="0" w:space="0" w:color="auto"/>
        <w:right w:val="none" w:sz="0" w:space="0" w:color="auto"/>
      </w:divBdr>
    </w:div>
    <w:div w:id="1331517271">
      <w:marLeft w:val="0"/>
      <w:marRight w:val="0"/>
      <w:marTop w:val="0"/>
      <w:marBottom w:val="0"/>
      <w:divBdr>
        <w:top w:val="none" w:sz="0" w:space="0" w:color="auto"/>
        <w:left w:val="none" w:sz="0" w:space="0" w:color="auto"/>
        <w:bottom w:val="none" w:sz="0" w:space="0" w:color="auto"/>
        <w:right w:val="none" w:sz="0" w:space="0" w:color="auto"/>
      </w:divBdr>
    </w:div>
    <w:div w:id="1331517272">
      <w:marLeft w:val="0"/>
      <w:marRight w:val="0"/>
      <w:marTop w:val="0"/>
      <w:marBottom w:val="0"/>
      <w:divBdr>
        <w:top w:val="none" w:sz="0" w:space="0" w:color="auto"/>
        <w:left w:val="none" w:sz="0" w:space="0" w:color="auto"/>
        <w:bottom w:val="none" w:sz="0" w:space="0" w:color="auto"/>
        <w:right w:val="none" w:sz="0" w:space="0" w:color="auto"/>
      </w:divBdr>
    </w:div>
    <w:div w:id="1331517273">
      <w:marLeft w:val="0"/>
      <w:marRight w:val="0"/>
      <w:marTop w:val="0"/>
      <w:marBottom w:val="0"/>
      <w:divBdr>
        <w:top w:val="none" w:sz="0" w:space="0" w:color="auto"/>
        <w:left w:val="none" w:sz="0" w:space="0" w:color="auto"/>
        <w:bottom w:val="none" w:sz="0" w:space="0" w:color="auto"/>
        <w:right w:val="none" w:sz="0" w:space="0" w:color="auto"/>
      </w:divBdr>
    </w:div>
    <w:div w:id="1331517274">
      <w:marLeft w:val="0"/>
      <w:marRight w:val="0"/>
      <w:marTop w:val="0"/>
      <w:marBottom w:val="0"/>
      <w:divBdr>
        <w:top w:val="none" w:sz="0" w:space="0" w:color="auto"/>
        <w:left w:val="none" w:sz="0" w:space="0" w:color="auto"/>
        <w:bottom w:val="none" w:sz="0" w:space="0" w:color="auto"/>
        <w:right w:val="none" w:sz="0" w:space="0" w:color="auto"/>
      </w:divBdr>
    </w:div>
    <w:div w:id="133151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mailto:mo-annino@yandex.ru"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mailto:oagz@yandex.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11144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Мария Николаевна Редькина</dc:creator>
  <cp:keywords/>
  <dc:description/>
  <cp:lastModifiedBy>Admin</cp:lastModifiedBy>
  <cp:revision>2</cp:revision>
  <cp:lastPrinted>2019-01-25T07:29:00Z</cp:lastPrinted>
  <dcterms:created xsi:type="dcterms:W3CDTF">2019-02-01T06:55:00Z</dcterms:created>
  <dcterms:modified xsi:type="dcterms:W3CDTF">2019-02-01T06:55:00Z</dcterms:modified>
</cp:coreProperties>
</file>