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A2" w:rsidRPr="00A208D9" w:rsidRDefault="00164EA2" w:rsidP="00BC1E92">
      <w:pPr>
        <w:ind w:left="6373" w:firstLine="0"/>
        <w:jc w:val="left"/>
        <w:rPr>
          <w:rFonts w:ascii="Times New Roman" w:hAnsi="Times New Roman"/>
        </w:rPr>
      </w:pPr>
      <w:r w:rsidRPr="00A208D9">
        <w:rPr>
          <w:rFonts w:ascii="Times New Roman" w:hAnsi="Times New Roman"/>
        </w:rPr>
        <w:t>УТВЕРЖДЕН</w:t>
      </w:r>
      <w:r w:rsidRPr="00A208D9">
        <w:rPr>
          <w:rFonts w:ascii="Times New Roman" w:hAnsi="Times New Roman"/>
        </w:rPr>
        <w:br/>
      </w:r>
      <w:r>
        <w:rPr>
          <w:rFonts w:ascii="Times New Roman" w:hAnsi="Times New Roman"/>
        </w:rPr>
        <w:t>постановлением администрации МО</w:t>
      </w:r>
      <w:r>
        <w:rPr>
          <w:rFonts w:ascii="Times New Roman" w:hAnsi="Times New Roman"/>
          <w:lang w:val="en-US"/>
        </w:rPr>
        <w:t> </w:t>
      </w:r>
      <w:r w:rsidRPr="00A208D9">
        <w:rPr>
          <w:rFonts w:ascii="Times New Roman" w:hAnsi="Times New Roman"/>
        </w:rPr>
        <w:t xml:space="preserve">Аннинское городское </w:t>
      </w:r>
      <w:r w:rsidRPr="00BC1E92">
        <w:rPr>
          <w:rFonts w:ascii="Times New Roman" w:hAnsi="Times New Roman"/>
        </w:rPr>
        <w:t>поселение о</w:t>
      </w:r>
      <w:r w:rsidRPr="006C6D1E">
        <w:rPr>
          <w:rFonts w:ascii="Times New Roman" w:hAnsi="Times New Roman"/>
        </w:rPr>
        <w:t xml:space="preserve">т </w:t>
      </w:r>
      <w:r>
        <w:rPr>
          <w:rFonts w:ascii="Times New Roman" w:hAnsi="Times New Roman"/>
        </w:rPr>
        <w:t>24</w:t>
      </w:r>
      <w:r w:rsidRPr="006C6D1E">
        <w:rPr>
          <w:rFonts w:ascii="Times New Roman" w:hAnsi="Times New Roman"/>
        </w:rPr>
        <w:t>.01.2019 № </w:t>
      </w:r>
      <w:r>
        <w:rPr>
          <w:rFonts w:ascii="Times New Roman" w:hAnsi="Times New Roman"/>
        </w:rPr>
        <w:t>53</w:t>
      </w:r>
      <w:r w:rsidRPr="006C6D1E">
        <w:rPr>
          <w:rFonts w:ascii="Times New Roman" w:hAnsi="Times New Roman"/>
        </w:rPr>
        <w:t xml:space="preserve"> (приложение) </w:t>
      </w:r>
    </w:p>
    <w:p w:rsidR="00164EA2" w:rsidRPr="00A208D9" w:rsidRDefault="00164EA2" w:rsidP="00BC1E92">
      <w:pPr>
        <w:jc w:val="center"/>
        <w:rPr>
          <w:rFonts w:ascii="Times New Roman" w:hAnsi="Times New Roman"/>
          <w:b/>
          <w:bCs/>
          <w:sz w:val="28"/>
          <w:szCs w:val="28"/>
        </w:rPr>
      </w:pPr>
    </w:p>
    <w:p w:rsidR="00164EA2" w:rsidRPr="00B06975" w:rsidRDefault="00164EA2" w:rsidP="00BC1E92">
      <w:pPr>
        <w:pStyle w:val="a0"/>
        <w:ind w:left="0"/>
        <w:jc w:val="left"/>
        <w:rPr>
          <w:rFonts w:ascii="Times New Roman" w:hAnsi="Times New Roman" w:cs="Times New Roman"/>
          <w:b w:val="0"/>
          <w:color w:val="auto"/>
          <w:sz w:val="24"/>
          <w:szCs w:val="24"/>
        </w:rPr>
      </w:pPr>
    </w:p>
    <w:p w:rsidR="00164EA2" w:rsidRPr="005671C4" w:rsidRDefault="00164EA2" w:rsidP="005671C4">
      <w:pPr>
        <w:ind w:firstLine="0"/>
        <w:jc w:val="center"/>
        <w:rPr>
          <w:rFonts w:ascii="Times New Roman" w:hAnsi="Times New Roman" w:cs="Times New Roman"/>
          <w:b/>
        </w:rPr>
      </w:pPr>
      <w:r w:rsidRPr="005671C4">
        <w:rPr>
          <w:rFonts w:ascii="Times New Roman" w:hAnsi="Times New Roman" w:cs="Times New Roman"/>
          <w:b/>
        </w:rPr>
        <w:t>Административный регламент</w:t>
      </w:r>
      <w:r w:rsidRPr="005671C4">
        <w:rPr>
          <w:rFonts w:ascii="Times New Roman" w:hAnsi="Times New Roman" w:cs="Times New Roman"/>
          <w:b/>
        </w:rPr>
        <w:br/>
        <w:t>предоставления муниципальной услуги по рассмотрению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Аннинское городское поселение Ломоносовского муниципального района Ленинградской области</w:t>
      </w:r>
    </w:p>
    <w:p w:rsidR="00164EA2" w:rsidRPr="00B06975" w:rsidRDefault="00164EA2" w:rsidP="00374DEC">
      <w:pPr>
        <w:pStyle w:val="ConsPlusNormal"/>
        <w:jc w:val="center"/>
        <w:rPr>
          <w:sz w:val="24"/>
          <w:szCs w:val="24"/>
        </w:rPr>
      </w:pPr>
    </w:p>
    <w:p w:rsidR="00164EA2" w:rsidRPr="00B06975" w:rsidRDefault="00164EA2" w:rsidP="00C5153C">
      <w:pPr>
        <w:pStyle w:val="ConsPlusNormal"/>
        <w:jc w:val="center"/>
        <w:outlineLvl w:val="1"/>
        <w:rPr>
          <w:b/>
          <w:sz w:val="24"/>
          <w:szCs w:val="24"/>
        </w:rPr>
      </w:pPr>
      <w:r w:rsidRPr="00B06975">
        <w:rPr>
          <w:b/>
          <w:sz w:val="24"/>
          <w:szCs w:val="24"/>
        </w:rPr>
        <w:t>1. Общие положения</w:t>
      </w:r>
    </w:p>
    <w:p w:rsidR="00164EA2" w:rsidRDefault="00164EA2" w:rsidP="00B06975">
      <w:pPr>
        <w:ind w:firstLine="709"/>
        <w:rPr>
          <w:rFonts w:ascii="Times New Roman" w:hAnsi="Times New Roman" w:cs="Times New Roman"/>
        </w:rPr>
      </w:pP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xml:space="preserve">1.1. Административный регламент предоставления муниципальной услуги </w:t>
      </w:r>
      <w:r>
        <w:rPr>
          <w:rFonts w:ascii="Times New Roman" w:hAnsi="Times New Roman" w:cs="Times New Roman"/>
        </w:rPr>
        <w:t>по р</w:t>
      </w:r>
      <w:r w:rsidRPr="00B06975">
        <w:rPr>
          <w:rFonts w:ascii="Times New Roman" w:hAnsi="Times New Roman" w:cs="Times New Roman"/>
        </w:rPr>
        <w:t>ассмотрени</w:t>
      </w:r>
      <w:r>
        <w:rPr>
          <w:rFonts w:ascii="Times New Roman" w:hAnsi="Times New Roman" w:cs="Times New Roman"/>
        </w:rPr>
        <w:t>ю</w:t>
      </w:r>
      <w:r w:rsidRPr="00B06975">
        <w:rPr>
          <w:rFonts w:ascii="Times New Roman" w:hAnsi="Times New Roman" w:cs="Times New Roman"/>
        </w:rPr>
        <w:t xml:space="preserve"> уведомлений о планируемых строительстве или реконструкции объекта индивидуального жилищного </w:t>
      </w:r>
      <w:r>
        <w:rPr>
          <w:rFonts w:ascii="Times New Roman" w:hAnsi="Times New Roman" w:cs="Times New Roman"/>
        </w:rPr>
        <w:t>строительства или садового дома</w:t>
      </w:r>
      <w:r w:rsidRPr="00B06975">
        <w:rPr>
          <w:rFonts w:ascii="Times New Roman" w:hAnsi="Times New Roman" w:cs="Times New Roman"/>
        </w:rPr>
        <w:t xml:space="preserve"> </w:t>
      </w:r>
      <w:r>
        <w:rPr>
          <w:rFonts w:ascii="Times New Roman" w:hAnsi="Times New Roman" w:cs="Times New Roman"/>
        </w:rPr>
        <w:t>на территории муниципального образования Аннинское городское поселение Ломоносовского муниципального района Ленинградской области</w:t>
      </w:r>
      <w:r w:rsidRPr="00B06975">
        <w:rPr>
          <w:rFonts w:ascii="Times New Roman" w:hAnsi="Times New Roman" w:cs="Times New Roman"/>
        </w:rPr>
        <w:t xml:space="preserve"> (далее – регламент, муниципальная услуга) устанавливает порядок и стандарт предоставления муниципальной услуги. </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164EA2" w:rsidRPr="00CD5B48" w:rsidRDefault="00164EA2" w:rsidP="00F65B28">
      <w:pPr>
        <w:ind w:firstLine="709"/>
        <w:rPr>
          <w:rFonts w:ascii="Times New Roman" w:hAnsi="Times New Roman"/>
        </w:rPr>
      </w:pPr>
      <w:r w:rsidRPr="00CD5B48">
        <w:rPr>
          <w:rFonts w:ascii="Times New Roman" w:hAnsi="Times New Roman"/>
        </w:rPr>
        <w:t>1.</w:t>
      </w:r>
      <w:r>
        <w:rPr>
          <w:rFonts w:ascii="Times New Roman" w:hAnsi="Times New Roman"/>
        </w:rPr>
        <w:t>3</w:t>
      </w:r>
      <w:r w:rsidRPr="00CD5B48">
        <w:rPr>
          <w:rFonts w:ascii="Times New Roman" w:hAnsi="Times New Roman"/>
        </w:rPr>
        <w:t xml:space="preserve">. Места нахождения, справочные телефоны, адреса электронной почты, график работы, часы приема и справочные телефоны </w:t>
      </w:r>
      <w:r>
        <w:rPr>
          <w:rFonts w:ascii="Times New Roman" w:hAnsi="Times New Roman"/>
        </w:rPr>
        <w:t>администрации</w:t>
      </w:r>
      <w:r w:rsidRPr="00CD5B48">
        <w:rPr>
          <w:rFonts w:ascii="Times New Roman" w:hAnsi="Times New Roman"/>
        </w:rPr>
        <w:t xml:space="preserve"> для получения информации, связанной с предоставлением муниципальной услуги, приведены в приложении </w:t>
      </w:r>
      <w:r>
        <w:rPr>
          <w:rFonts w:ascii="Times New Roman" w:hAnsi="Times New Roman"/>
        </w:rPr>
        <w:t>6</w:t>
      </w:r>
      <w:r w:rsidRPr="00CD5B48">
        <w:rPr>
          <w:rFonts w:ascii="Times New Roman" w:hAnsi="Times New Roman"/>
        </w:rPr>
        <w:t xml:space="preserve"> к настоящему административному регламенту.</w:t>
      </w:r>
    </w:p>
    <w:p w:rsidR="00164EA2" w:rsidRPr="00CD5B48" w:rsidRDefault="00164EA2" w:rsidP="00F65B28">
      <w:pPr>
        <w:ind w:firstLine="709"/>
        <w:rPr>
          <w:rFonts w:ascii="Times New Roman" w:hAnsi="Times New Roman"/>
        </w:rPr>
      </w:pPr>
      <w:r w:rsidRPr="00CD5B48">
        <w:rPr>
          <w:rFonts w:ascii="Times New Roman" w:hAnsi="Times New Roman"/>
        </w:rPr>
        <w:t>1.</w:t>
      </w:r>
      <w:r>
        <w:rPr>
          <w:rFonts w:ascii="Times New Roman" w:hAnsi="Times New Roman"/>
        </w:rPr>
        <w:t>4</w:t>
      </w:r>
      <w:r w:rsidRPr="00CD5B48">
        <w:rPr>
          <w:rFonts w:ascii="Times New Roman" w:hAnsi="Times New Roman"/>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64EA2" w:rsidRPr="00CD5B48" w:rsidRDefault="00164EA2" w:rsidP="00F65B28">
      <w:pPr>
        <w:ind w:firstLine="709"/>
        <w:rPr>
          <w:rFonts w:ascii="Times New Roman" w:hAnsi="Times New Roman"/>
        </w:rPr>
      </w:pPr>
      <w:r w:rsidRPr="00CD5B48">
        <w:rPr>
          <w:rFonts w:ascii="Times New Roman" w:hAnsi="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rPr>
        <w:t>7</w:t>
      </w:r>
      <w:r w:rsidRPr="00CD5B48">
        <w:rPr>
          <w:rFonts w:ascii="Times New Roman" w:hAnsi="Times New Roman"/>
        </w:rPr>
        <w:t xml:space="preserve"> к настоящему административному регламенту.</w:t>
      </w:r>
    </w:p>
    <w:p w:rsidR="00164EA2" w:rsidRPr="00CD5B48" w:rsidRDefault="00164EA2" w:rsidP="00F65B28">
      <w:pPr>
        <w:ind w:firstLine="709"/>
        <w:rPr>
          <w:rFonts w:ascii="Times New Roman" w:hAnsi="Times New Roman"/>
        </w:rPr>
      </w:pPr>
      <w:r w:rsidRPr="00CD5B48">
        <w:rPr>
          <w:rFonts w:ascii="Times New Roman" w:hAnsi="Times New Roman"/>
        </w:rPr>
        <w:t>1.</w:t>
      </w:r>
      <w:r>
        <w:rPr>
          <w:rFonts w:ascii="Times New Roman" w:hAnsi="Times New Roman"/>
        </w:rPr>
        <w:t>5</w:t>
      </w:r>
      <w:r w:rsidRPr="00CD5B48">
        <w:rPr>
          <w:rFonts w:ascii="Times New Roman" w:hAnsi="Times New Roman"/>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64EA2" w:rsidRPr="00CD5B48" w:rsidRDefault="00164EA2" w:rsidP="00F65B28">
      <w:pPr>
        <w:ind w:firstLine="709"/>
        <w:rPr>
          <w:rFonts w:ascii="Times New Roman" w:hAnsi="Times New Roman"/>
        </w:rPr>
      </w:pPr>
      <w:bookmarkStart w:id="0" w:name="Par107"/>
      <w:bookmarkEnd w:id="0"/>
      <w:r w:rsidRPr="00CD5B48">
        <w:rPr>
          <w:rFonts w:ascii="Times New Roman" w:hAnsi="Times New Roman"/>
        </w:rPr>
        <w:t>1.</w:t>
      </w:r>
      <w:r>
        <w:rPr>
          <w:rFonts w:ascii="Times New Roman" w:hAnsi="Times New Roman"/>
        </w:rPr>
        <w:t>6</w:t>
      </w:r>
      <w:r w:rsidRPr="00CD5B48">
        <w:rPr>
          <w:rFonts w:ascii="Times New Roman" w:hAnsi="Times New Roman"/>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64EA2" w:rsidRPr="00CD5B48" w:rsidRDefault="00164EA2" w:rsidP="00F65B28">
      <w:pPr>
        <w:ind w:firstLine="709"/>
        <w:rPr>
          <w:rFonts w:ascii="Times New Roman" w:hAnsi="Times New Roman"/>
        </w:rPr>
      </w:pPr>
      <w:r w:rsidRPr="00CD5B48">
        <w:rPr>
          <w:rFonts w:ascii="Times New Roman" w:hAnsi="Times New Roman"/>
        </w:rPr>
        <w:t xml:space="preserve">Электронный адрес Портала государственных и муниципальных услуг (функций) Ленинградской области: </w:t>
      </w:r>
      <w:hyperlink r:id="rId7" w:history="1">
        <w:r w:rsidRPr="00CD5B48">
          <w:rPr>
            <w:rFonts w:ascii="Times New Roman" w:hAnsi="Times New Roman"/>
            <w:u w:val="single"/>
          </w:rPr>
          <w:t>http://gu.lenobl.ru/</w:t>
        </w:r>
      </w:hyperlink>
      <w:r w:rsidRPr="00CD5B48">
        <w:rPr>
          <w:rFonts w:ascii="Times New Roman" w:hAnsi="Times New Roman"/>
        </w:rPr>
        <w:t>;</w:t>
      </w:r>
    </w:p>
    <w:p w:rsidR="00164EA2" w:rsidRPr="00CD5B48" w:rsidRDefault="00164EA2" w:rsidP="00F65B28">
      <w:pPr>
        <w:ind w:firstLine="709"/>
        <w:rPr>
          <w:rFonts w:ascii="Times New Roman" w:hAnsi="Times New Roman"/>
        </w:rPr>
      </w:pPr>
      <w:r w:rsidRPr="00CD5B48">
        <w:rPr>
          <w:rFonts w:ascii="Times New Roman" w:hAnsi="Times New Roman"/>
        </w:rPr>
        <w:t xml:space="preserve">Электронный адрес Единого портала государственных и муниципальных услуг (функций) в сети Интернет: </w:t>
      </w:r>
      <w:hyperlink r:id="rId8" w:history="1">
        <w:r w:rsidRPr="00CD5B48">
          <w:rPr>
            <w:rFonts w:ascii="Times New Roman" w:hAnsi="Times New Roman"/>
            <w:u w:val="single"/>
            <w:lang w:val="en-US"/>
          </w:rPr>
          <w:t>http</w:t>
        </w:r>
        <w:r w:rsidRPr="00CD5B48">
          <w:rPr>
            <w:rFonts w:ascii="Times New Roman" w:hAnsi="Times New Roman"/>
            <w:u w:val="single"/>
          </w:rPr>
          <w:t>://</w:t>
        </w:r>
        <w:r w:rsidRPr="00CD5B48">
          <w:rPr>
            <w:rFonts w:ascii="Times New Roman" w:hAnsi="Times New Roman"/>
            <w:u w:val="single"/>
            <w:lang w:val="en-US"/>
          </w:rPr>
          <w:t>www</w:t>
        </w:r>
        <w:r w:rsidRPr="00CD5B48">
          <w:rPr>
            <w:rFonts w:ascii="Times New Roman" w:hAnsi="Times New Roman"/>
            <w:u w:val="single"/>
          </w:rPr>
          <w:t>.</w:t>
        </w:r>
        <w:r w:rsidRPr="00CD5B48">
          <w:rPr>
            <w:rFonts w:ascii="Times New Roman" w:hAnsi="Times New Roman"/>
            <w:u w:val="single"/>
            <w:lang w:val="en-US"/>
          </w:rPr>
          <w:t>gosuslugi</w:t>
        </w:r>
        <w:r w:rsidRPr="00CD5B48">
          <w:rPr>
            <w:rFonts w:ascii="Times New Roman" w:hAnsi="Times New Roman"/>
            <w:u w:val="single"/>
          </w:rPr>
          <w:t>.</w:t>
        </w:r>
        <w:r w:rsidRPr="00CD5B48">
          <w:rPr>
            <w:rFonts w:ascii="Times New Roman" w:hAnsi="Times New Roman"/>
            <w:u w:val="single"/>
            <w:lang w:val="en-US"/>
          </w:rPr>
          <w:t>ru</w:t>
        </w:r>
        <w:r w:rsidRPr="00CD5B48">
          <w:rPr>
            <w:rFonts w:ascii="Times New Roman" w:hAnsi="Times New Roman"/>
            <w:u w:val="single"/>
          </w:rPr>
          <w:t>/</w:t>
        </w:r>
      </w:hyperlink>
      <w:r w:rsidRPr="00CD5B48">
        <w:rPr>
          <w:rFonts w:ascii="Times New Roman" w:hAnsi="Times New Roman"/>
          <w:u w:val="single"/>
        </w:rPr>
        <w:t>.</w:t>
      </w:r>
    </w:p>
    <w:p w:rsidR="00164EA2" w:rsidRPr="00CD5B48" w:rsidRDefault="00164EA2" w:rsidP="00F65B28">
      <w:pPr>
        <w:ind w:firstLine="709"/>
        <w:rPr>
          <w:rFonts w:ascii="Times New Roman" w:hAnsi="Times New Roman"/>
        </w:rPr>
      </w:pPr>
      <w:r w:rsidRPr="00CD5B48">
        <w:rPr>
          <w:rFonts w:ascii="Times New Roman" w:hAnsi="Times New Roman"/>
        </w:rPr>
        <w:t xml:space="preserve">Электронный адрес официального сайта администрации Ленинградской области </w:t>
      </w:r>
      <w:hyperlink r:id="rId9" w:history="1">
        <w:r w:rsidRPr="00CD5B48">
          <w:rPr>
            <w:rFonts w:ascii="Times New Roman" w:hAnsi="Times New Roman"/>
            <w:u w:val="single"/>
          </w:rPr>
          <w:t>http://www.lenobl.ru/</w:t>
        </w:r>
      </w:hyperlink>
      <w:r w:rsidRPr="00CD5B48">
        <w:rPr>
          <w:rFonts w:ascii="Times New Roman" w:hAnsi="Times New Roman"/>
        </w:rPr>
        <w:t>;</w:t>
      </w:r>
    </w:p>
    <w:p w:rsidR="00164EA2" w:rsidRPr="00CD5B48" w:rsidRDefault="00164EA2" w:rsidP="00F65B28">
      <w:pPr>
        <w:ind w:firstLine="709"/>
        <w:rPr>
          <w:rFonts w:ascii="Times New Roman" w:hAnsi="Times New Roman"/>
        </w:rPr>
      </w:pPr>
      <w:r w:rsidRPr="00CD5B48">
        <w:rPr>
          <w:rFonts w:ascii="Times New Roman" w:hAnsi="Times New Roman"/>
        </w:rPr>
        <w:t>Электронный адрес официального сайта органа местного самоуправления: www.mo-annino.ru.</w:t>
      </w:r>
    </w:p>
    <w:p w:rsidR="00164EA2" w:rsidRPr="00CD5B48" w:rsidRDefault="00164EA2" w:rsidP="00F65B28">
      <w:pPr>
        <w:ind w:firstLine="709"/>
        <w:rPr>
          <w:rFonts w:ascii="Times New Roman" w:hAnsi="Times New Roman"/>
        </w:rPr>
      </w:pPr>
      <w:bookmarkStart w:id="1" w:name="Par130"/>
      <w:bookmarkEnd w:id="1"/>
      <w:r>
        <w:rPr>
          <w:rFonts w:ascii="Times New Roman" w:hAnsi="Times New Roman"/>
        </w:rPr>
        <w:t>1.7</w:t>
      </w:r>
      <w:r w:rsidRPr="00CD5B48">
        <w:rPr>
          <w:rFonts w:ascii="Times New Roman" w:hAnsi="Times New Roman"/>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64EA2" w:rsidRPr="00CD5B48" w:rsidRDefault="00164EA2" w:rsidP="00F65B28">
      <w:pPr>
        <w:ind w:firstLine="709"/>
        <w:rPr>
          <w:rFonts w:ascii="Times New Roman" w:hAnsi="Times New Roman"/>
        </w:rPr>
      </w:pPr>
      <w:r w:rsidRPr="00CD5B48">
        <w:rPr>
          <w:rFonts w:ascii="Times New Roman" w:hAnsi="Times New Roman"/>
        </w:rPr>
        <w:t>Информация о порядке предоставления муниципальной услуги предоставляется:</w:t>
      </w:r>
    </w:p>
    <w:p w:rsidR="00164EA2" w:rsidRPr="00CD5B48" w:rsidRDefault="00164EA2" w:rsidP="00F65B28">
      <w:pPr>
        <w:ind w:firstLine="709"/>
        <w:rPr>
          <w:rFonts w:ascii="Times New Roman" w:hAnsi="Times New Roman"/>
        </w:rPr>
      </w:pPr>
      <w:r w:rsidRPr="00CD5B48">
        <w:rPr>
          <w:rFonts w:ascii="Times New Roman" w:hAnsi="Times New Roman"/>
        </w:rPr>
        <w:t>- по телефон</w:t>
      </w:r>
      <w:r>
        <w:rPr>
          <w:rFonts w:ascii="Times New Roman" w:hAnsi="Times New Roman"/>
        </w:rPr>
        <w:t>ам</w:t>
      </w:r>
      <w:r w:rsidRPr="00CD5B48">
        <w:rPr>
          <w:rFonts w:ascii="Times New Roman" w:hAnsi="Times New Roman"/>
        </w:rPr>
        <w:t xml:space="preserve"> специалистами отдела </w:t>
      </w:r>
      <w:r>
        <w:rPr>
          <w:rFonts w:ascii="Times New Roman" w:hAnsi="Times New Roman"/>
        </w:rPr>
        <w:t xml:space="preserve">(812) </w:t>
      </w:r>
      <w:r w:rsidRPr="00CD5B48">
        <w:rPr>
          <w:rFonts w:ascii="Times New Roman" w:hAnsi="Times New Roman"/>
        </w:rPr>
        <w:t>347-93-73</w:t>
      </w:r>
      <w:r>
        <w:rPr>
          <w:rFonts w:ascii="Times New Roman" w:hAnsi="Times New Roman"/>
        </w:rPr>
        <w:t>, (813-76) 59-348</w:t>
      </w:r>
      <w:r w:rsidRPr="00CD5B48">
        <w:rPr>
          <w:rFonts w:ascii="Times New Roman" w:hAnsi="Times New Roman"/>
        </w:rPr>
        <w:t xml:space="preserve"> (непосредственно в день обращения заинтересованных лиц);</w:t>
      </w:r>
    </w:p>
    <w:p w:rsidR="00164EA2" w:rsidRPr="00CD5B48" w:rsidRDefault="00164EA2" w:rsidP="00F65B28">
      <w:pPr>
        <w:ind w:firstLine="709"/>
        <w:rPr>
          <w:rFonts w:ascii="Times New Roman" w:hAnsi="Times New Roman"/>
        </w:rPr>
      </w:pPr>
      <w:r w:rsidRPr="00CD5B48">
        <w:rPr>
          <w:rFonts w:ascii="Times New Roman" w:hAnsi="Times New Roman"/>
        </w:rPr>
        <w:t>- на Интернет</w:t>
      </w:r>
      <w:r>
        <w:rPr>
          <w:rFonts w:ascii="Times New Roman" w:hAnsi="Times New Roman"/>
        </w:rPr>
        <w:t>-</w:t>
      </w:r>
      <w:r w:rsidRPr="00CD5B48">
        <w:rPr>
          <w:rFonts w:ascii="Times New Roman" w:hAnsi="Times New Roman"/>
        </w:rPr>
        <w:t>сайте МО Аннинское городс</w:t>
      </w:r>
      <w:r>
        <w:rPr>
          <w:rFonts w:ascii="Times New Roman" w:hAnsi="Times New Roman"/>
        </w:rPr>
        <w:t>кое поселение: www.mo-annino.ru;</w:t>
      </w:r>
    </w:p>
    <w:p w:rsidR="00164EA2" w:rsidRPr="00CD5B48" w:rsidRDefault="00164EA2" w:rsidP="00F65B28">
      <w:pPr>
        <w:ind w:firstLine="709"/>
        <w:rPr>
          <w:rFonts w:ascii="Times New Roman" w:hAnsi="Times New Roman"/>
        </w:rPr>
      </w:pPr>
      <w:r w:rsidRPr="00CD5B48">
        <w:rPr>
          <w:rFonts w:ascii="Times New Roman" w:hAnsi="Times New Roman"/>
        </w:rPr>
        <w:t xml:space="preserve">- на Портале государственных и муниципальных (функций) Ленинградской области: </w:t>
      </w:r>
      <w:hyperlink r:id="rId10" w:history="1">
        <w:r w:rsidRPr="00CD5B48">
          <w:rPr>
            <w:rStyle w:val="Hyperlink"/>
            <w:rFonts w:ascii="Times New Roman" w:hAnsi="Times New Roman"/>
          </w:rPr>
          <w:t>http://www.gu.lenobl.ru</w:t>
        </w:r>
      </w:hyperlink>
      <w:r w:rsidRPr="00CD5B48">
        <w:rPr>
          <w:rFonts w:ascii="Times New Roman" w:hAnsi="Times New Roman"/>
        </w:rPr>
        <w:t>;</w:t>
      </w:r>
    </w:p>
    <w:p w:rsidR="00164EA2" w:rsidRPr="00CD5B48" w:rsidRDefault="00164EA2" w:rsidP="00F65B28">
      <w:pPr>
        <w:tabs>
          <w:tab w:val="left" w:pos="1843"/>
        </w:tabs>
        <w:ind w:firstLine="709"/>
        <w:rPr>
          <w:rFonts w:ascii="Times New Roman" w:hAnsi="Times New Roman"/>
        </w:rPr>
      </w:pPr>
      <w:r w:rsidRPr="00CD5B48">
        <w:rPr>
          <w:rFonts w:ascii="Times New Roman" w:hAnsi="Times New Roman"/>
        </w:rPr>
        <w:t>- на портале Федеральной государственной информационной системы «Единый портал государственных и муниципальных услуг (функций)»:http://www.gosuslugi.ru/;</w:t>
      </w:r>
    </w:p>
    <w:p w:rsidR="00164EA2" w:rsidRPr="00CD5B48" w:rsidRDefault="00164EA2" w:rsidP="00F65B28">
      <w:pPr>
        <w:ind w:firstLine="709"/>
        <w:rPr>
          <w:rFonts w:ascii="Times New Roman" w:hAnsi="Times New Roman"/>
        </w:rPr>
      </w:pPr>
      <w:r>
        <w:rPr>
          <w:rFonts w:ascii="Times New Roman" w:hAnsi="Times New Roman"/>
        </w:rPr>
        <w:t>-  при обращении в МФЦ.</w:t>
      </w:r>
    </w:p>
    <w:p w:rsidR="00164EA2" w:rsidRPr="00CD5B48" w:rsidRDefault="00164EA2" w:rsidP="00F65B28">
      <w:pPr>
        <w:ind w:firstLine="709"/>
        <w:rPr>
          <w:rFonts w:ascii="Times New Roman" w:hAnsi="Times New Roman"/>
        </w:rPr>
      </w:pPr>
      <w:r w:rsidRPr="00CD5B48">
        <w:rPr>
          <w:rFonts w:ascii="Times New Roman" w:hAnsi="Times New Roman"/>
        </w:rPr>
        <w:t>Письменные обращения заинтересованных лиц, поступившие почтовой корреспонденцией, по адресу: (188505) Ленинградская область, Ломоносовский район, п. Аннино, ул. Садовая, д.10, а также в электронном виде на электронны</w:t>
      </w:r>
      <w:r>
        <w:rPr>
          <w:rFonts w:ascii="Times New Roman" w:hAnsi="Times New Roman"/>
        </w:rPr>
        <w:t>е</w:t>
      </w:r>
      <w:r w:rsidRPr="00CD5B48">
        <w:rPr>
          <w:rFonts w:ascii="Times New Roman" w:hAnsi="Times New Roman"/>
        </w:rPr>
        <w:t xml:space="preserve"> адрес</w:t>
      </w:r>
      <w:r>
        <w:rPr>
          <w:rFonts w:ascii="Times New Roman" w:hAnsi="Times New Roman"/>
        </w:rPr>
        <w:t>а</w:t>
      </w:r>
      <w:r w:rsidRPr="00CD5B48">
        <w:rPr>
          <w:rFonts w:ascii="Times New Roman" w:hAnsi="Times New Roman"/>
        </w:rPr>
        <w:t xml:space="preserve"> </w:t>
      </w:r>
      <w:r>
        <w:rPr>
          <w:rFonts w:ascii="Times New Roman" w:hAnsi="Times New Roman"/>
        </w:rPr>
        <w:t>администрации</w:t>
      </w:r>
      <w:r w:rsidRPr="00CD5B48">
        <w:rPr>
          <w:rFonts w:ascii="Times New Roman" w:hAnsi="Times New Roman"/>
        </w:rPr>
        <w:t xml:space="preserve">: </w:t>
      </w:r>
      <w:hyperlink r:id="rId11" w:history="1">
        <w:r w:rsidRPr="00CD5B48">
          <w:rPr>
            <w:rStyle w:val="Hyperlink"/>
            <w:rFonts w:ascii="Times New Roman" w:hAnsi="Times New Roman"/>
          </w:rPr>
          <w:t>mo-annino@yandex.ru</w:t>
        </w:r>
      </w:hyperlink>
      <w:r w:rsidRPr="00CD5B48">
        <w:rPr>
          <w:rFonts w:ascii="Times New Roman" w:hAnsi="Times New Roman"/>
        </w:rPr>
        <w:t xml:space="preserve">, </w:t>
      </w:r>
      <w:hyperlink r:id="rId12" w:history="1">
        <w:r w:rsidRPr="00CD5B48">
          <w:rPr>
            <w:rStyle w:val="Hyperlink"/>
            <w:rFonts w:ascii="Times New Roman" w:hAnsi="Times New Roman"/>
            <w:lang w:val="en-US"/>
          </w:rPr>
          <w:t>oagz</w:t>
        </w:r>
        <w:r w:rsidRPr="00CD5B48">
          <w:rPr>
            <w:rStyle w:val="Hyperlink"/>
            <w:rFonts w:ascii="Times New Roman" w:hAnsi="Times New Roman"/>
          </w:rPr>
          <w:t>@</w:t>
        </w:r>
        <w:r w:rsidRPr="00CD5B48">
          <w:rPr>
            <w:rStyle w:val="Hyperlink"/>
            <w:rFonts w:ascii="Times New Roman" w:hAnsi="Times New Roman"/>
            <w:lang w:val="en-US"/>
          </w:rPr>
          <w:t>yandex</w:t>
        </w:r>
        <w:r w:rsidRPr="00CD5B48">
          <w:rPr>
            <w:rStyle w:val="Hyperlink"/>
            <w:rFonts w:ascii="Times New Roman" w:hAnsi="Times New Roman"/>
          </w:rPr>
          <w:t>.</w:t>
        </w:r>
        <w:r w:rsidRPr="00CD5B48">
          <w:rPr>
            <w:rStyle w:val="Hyperlink"/>
            <w:rFonts w:ascii="Times New Roman" w:hAnsi="Times New Roman"/>
            <w:lang w:val="en-US"/>
          </w:rPr>
          <w:t>ru</w:t>
        </w:r>
      </w:hyperlink>
      <w:r w:rsidRPr="00CD5B48">
        <w:rPr>
          <w:rFonts w:ascii="Times New Roman" w:hAnsi="Times New Roman"/>
        </w:rPr>
        <w:t xml:space="preserve">, </w:t>
      </w:r>
      <w:r>
        <w:rPr>
          <w:rFonts w:ascii="Times New Roman" w:hAnsi="Times New Roman"/>
        </w:rPr>
        <w:t xml:space="preserve">- </w:t>
      </w:r>
      <w:r w:rsidRPr="00CD5B48">
        <w:rPr>
          <w:rFonts w:ascii="Times New Roman" w:hAnsi="Times New Roman"/>
        </w:rPr>
        <w:t>рассматриваются отделом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164EA2" w:rsidRPr="00CD5B48" w:rsidRDefault="00164EA2" w:rsidP="00F65B28">
      <w:pPr>
        <w:ind w:firstLine="709"/>
        <w:rPr>
          <w:rFonts w:ascii="Times New Roman" w:hAnsi="Times New Roman"/>
        </w:rPr>
      </w:pPr>
      <w:r w:rsidRPr="00CD5B48">
        <w:rPr>
          <w:rFonts w:ascii="Times New Roman" w:hAnsi="Times New Roman"/>
        </w:rPr>
        <w:t>1.</w:t>
      </w:r>
      <w:r>
        <w:rPr>
          <w:rFonts w:ascii="Times New Roman" w:hAnsi="Times New Roman"/>
        </w:rPr>
        <w:t>8</w:t>
      </w:r>
      <w:r w:rsidRPr="00CD5B48">
        <w:rPr>
          <w:rFonts w:ascii="Times New Roman" w:hAnsi="Times New Roman"/>
        </w:rPr>
        <w:t xml:space="preserve">. Информирование об исполнении муниципальной услуги осуществляется в устной, письменной или электронной форме. </w:t>
      </w:r>
    </w:p>
    <w:p w:rsidR="00164EA2" w:rsidRPr="00CD5B48" w:rsidRDefault="00164EA2" w:rsidP="00F65B28">
      <w:pPr>
        <w:ind w:firstLine="709"/>
        <w:rPr>
          <w:rFonts w:ascii="Times New Roman" w:hAnsi="Times New Roman"/>
        </w:rPr>
      </w:pPr>
      <w:r w:rsidRPr="00CD5B48">
        <w:rPr>
          <w:rFonts w:ascii="Times New Roman" w:hAnsi="Times New Roman"/>
        </w:rPr>
        <w:t>1.</w:t>
      </w:r>
      <w:r>
        <w:rPr>
          <w:rFonts w:ascii="Times New Roman" w:hAnsi="Times New Roman"/>
        </w:rPr>
        <w:t>9</w:t>
      </w:r>
      <w:r w:rsidRPr="00CD5B48">
        <w:rPr>
          <w:rFonts w:ascii="Times New Roman" w:hAnsi="Times New Roman"/>
        </w:rPr>
        <w:t>. Информирование заявителей в электронной форме осуществляется путем размещения информации на ПГУ ЛО либо на ЕПГУ.</w:t>
      </w:r>
    </w:p>
    <w:p w:rsidR="00164EA2" w:rsidRPr="00CD5B48" w:rsidRDefault="00164EA2" w:rsidP="00F65B28">
      <w:pPr>
        <w:ind w:firstLine="709"/>
        <w:rPr>
          <w:rFonts w:ascii="Times New Roman" w:hAnsi="Times New Roman"/>
        </w:rPr>
      </w:pPr>
      <w:r w:rsidRPr="00CD5B48">
        <w:rPr>
          <w:rFonts w:ascii="Times New Roman" w:hAnsi="Times New Roman"/>
        </w:rPr>
        <w:t>1.1</w:t>
      </w:r>
      <w:r>
        <w:rPr>
          <w:rFonts w:ascii="Times New Roman" w:hAnsi="Times New Roman"/>
        </w:rPr>
        <w:t>0</w:t>
      </w:r>
      <w:r w:rsidRPr="00CD5B48">
        <w:rPr>
          <w:rFonts w:ascii="Times New Roman" w:hAnsi="Times New Roman"/>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64EA2" w:rsidRPr="00CD5B48" w:rsidRDefault="00164EA2" w:rsidP="00F65B28">
      <w:pPr>
        <w:ind w:firstLine="709"/>
        <w:rPr>
          <w:rFonts w:ascii="Times New Roman" w:hAnsi="Times New Roman"/>
        </w:rPr>
      </w:pPr>
      <w:r w:rsidRPr="00CD5B48">
        <w:rPr>
          <w:rFonts w:ascii="Times New Roman" w:hAnsi="Times New Roman"/>
        </w:rPr>
        <w:t>1.11</w:t>
      </w:r>
      <w:r>
        <w:rPr>
          <w:rFonts w:ascii="Times New Roman" w:hAnsi="Times New Roman"/>
        </w:rPr>
        <w:t>.</w:t>
      </w:r>
      <w:r w:rsidRPr="00CD5B48">
        <w:rPr>
          <w:rFonts w:ascii="Times New Roman" w:hAnsi="Times New Roman"/>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64EA2" w:rsidRPr="00B06975" w:rsidRDefault="00164EA2" w:rsidP="00B06975">
      <w:pPr>
        <w:ind w:firstLine="709"/>
        <w:rPr>
          <w:rFonts w:ascii="Times New Roman" w:hAnsi="Times New Roman" w:cs="Times New Roman"/>
        </w:rPr>
      </w:pPr>
    </w:p>
    <w:p w:rsidR="00164EA2" w:rsidRPr="00B06975" w:rsidRDefault="00164EA2">
      <w:pPr>
        <w:pStyle w:val="ConsPlusNormal"/>
        <w:jc w:val="center"/>
        <w:outlineLvl w:val="1"/>
        <w:rPr>
          <w:b/>
          <w:sz w:val="24"/>
          <w:szCs w:val="24"/>
        </w:rPr>
      </w:pPr>
      <w:bookmarkStart w:id="2" w:name="_GoBack"/>
      <w:bookmarkEnd w:id="2"/>
      <w:r w:rsidRPr="00B06975">
        <w:rPr>
          <w:b/>
          <w:sz w:val="24"/>
          <w:szCs w:val="24"/>
        </w:rPr>
        <w:t>2. Стандарт предоставления муниципальной услуги</w:t>
      </w:r>
    </w:p>
    <w:p w:rsidR="00164EA2" w:rsidRPr="00B06975" w:rsidRDefault="00164EA2">
      <w:pPr>
        <w:pStyle w:val="ConsPlusNormal"/>
        <w:jc w:val="both"/>
        <w:rPr>
          <w:sz w:val="24"/>
          <w:szCs w:val="24"/>
        </w:rPr>
      </w:pP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5671C4">
        <w:rPr>
          <w:rFonts w:ascii="Times New Roman" w:hAnsi="Times New Roman" w:cs="Times New Roman"/>
        </w:rPr>
        <w:t xml:space="preserve"> </w:t>
      </w:r>
      <w:r>
        <w:rPr>
          <w:rFonts w:ascii="Times New Roman" w:hAnsi="Times New Roman" w:cs="Times New Roman"/>
        </w:rPr>
        <w:t>на территории муниципального образования Аннинское городское поселение Ломоносовского муниципального района Ленинградской области</w:t>
      </w:r>
      <w:r w:rsidRPr="00B06975">
        <w:rPr>
          <w:rFonts w:ascii="Times New Roman" w:hAnsi="Times New Roman" w:cs="Times New Roman"/>
        </w:rPr>
        <w:t xml:space="preserve">». </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Сокращенное наименование: «Рассмотрение уведомлений о планируемом строительстве».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rPr>
        <w:t xml:space="preserve"> (далее – администрация, орган местного самоуправления, ОМСУ).</w:t>
      </w:r>
    </w:p>
    <w:p w:rsidR="00164EA2" w:rsidRDefault="00164EA2" w:rsidP="00B06975">
      <w:pPr>
        <w:ind w:firstLine="709"/>
        <w:rPr>
          <w:rFonts w:ascii="Times New Roman" w:hAnsi="Times New Roman"/>
        </w:rPr>
      </w:pPr>
      <w:r w:rsidRPr="00815FAD">
        <w:rPr>
          <w:rFonts w:ascii="Times New Roman" w:hAnsi="Times New Roman"/>
          <w:lang w:eastAsia="en-US"/>
        </w:rPr>
        <w:t>Структурным подразделением, ответственным за предоставление муниципальной услуги, является</w:t>
      </w:r>
      <w:r>
        <w:rPr>
          <w:rFonts w:ascii="Times New Roman" w:hAnsi="Times New Roman"/>
          <w:lang w:eastAsia="en-US"/>
        </w:rPr>
        <w:t xml:space="preserve"> о</w:t>
      </w:r>
      <w:r w:rsidRPr="00815FAD">
        <w:rPr>
          <w:rFonts w:ascii="Times New Roman" w:hAnsi="Times New Roman"/>
          <w:lang w:eastAsia="en-US"/>
        </w:rPr>
        <w:t xml:space="preserve">тдел архитектуры, градостроительства и землепользования администрации </w:t>
      </w:r>
      <w:r>
        <w:rPr>
          <w:rFonts w:ascii="Times New Roman" w:hAnsi="Times New Roman"/>
        </w:rPr>
        <w:t>(далее – о</w:t>
      </w:r>
      <w:r w:rsidRPr="00815FAD">
        <w:rPr>
          <w:rFonts w:ascii="Times New Roman" w:hAnsi="Times New Roman"/>
        </w:rPr>
        <w:t>тдел).</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 предоставлении муниципальной услуги участвует ГБУ ЛО «МФЦ» и его филиалы.</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 порядке межведомственного информационного взаимодействия в предоставлении муниципальной услуги участвует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w:t>
      </w:r>
      <w:r>
        <w:rPr>
          <w:rFonts w:ascii="Times New Roman" w:hAnsi="Times New Roman" w:cs="Times New Roman"/>
        </w:rPr>
        <w:t>п</w:t>
      </w:r>
      <w:r w:rsidRPr="00B06975">
        <w:rPr>
          <w:rFonts w:ascii="Times New Roman" w:hAnsi="Times New Roman" w:cs="Times New Roman"/>
        </w:rPr>
        <w:t xml:space="preserve">риложением 1 к настоящему </w:t>
      </w:r>
      <w:r>
        <w:rPr>
          <w:rFonts w:ascii="Times New Roman" w:hAnsi="Times New Roman" w:cs="Times New Roman"/>
        </w:rPr>
        <w:t>а</w:t>
      </w:r>
      <w:r w:rsidRPr="00B06975">
        <w:rPr>
          <w:rFonts w:ascii="Times New Roman" w:hAnsi="Times New Roman" w:cs="Times New Roman"/>
        </w:rPr>
        <w:t xml:space="preserve">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w:t>
      </w:r>
      <w:r>
        <w:rPr>
          <w:rFonts w:ascii="Times New Roman" w:hAnsi="Times New Roman" w:cs="Times New Roman"/>
        </w:rPr>
        <w:t>п</w:t>
      </w:r>
      <w:r w:rsidRPr="00B06975">
        <w:rPr>
          <w:rFonts w:ascii="Times New Roman" w:hAnsi="Times New Roman" w:cs="Times New Roman"/>
        </w:rPr>
        <w:t xml:space="preserve">риложением 4 к настоящему </w:t>
      </w:r>
      <w:r>
        <w:rPr>
          <w:rFonts w:ascii="Times New Roman" w:hAnsi="Times New Roman" w:cs="Times New Roman"/>
        </w:rPr>
        <w:t>а</w:t>
      </w:r>
      <w:r w:rsidRPr="00B06975">
        <w:rPr>
          <w:rFonts w:ascii="Times New Roman" w:hAnsi="Times New Roman" w:cs="Times New Roman"/>
        </w:rPr>
        <w:t>дминистративному регламенту (далее – заявление, уведомление о планируемом строительстве).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Заявление с комплектом документов принимается:</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 при личной явке: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в ОМСУ;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в филиалах, отделах, удаленных рабочих местах ГБУ ЛО «МФЦ»;</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 без личной явки: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почтовым отправлением в ОМСУ;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в электронной форме через личный кабинет заявителя на ПГУ ЛО/ЕПГУ.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 при личной явке: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 ОМСУ;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 филиалах, отделах, удаленных рабочих местах ГБУ ЛО «МФЦ»;</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 без личной явки: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почтовым отправлением;</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 электронной форме через личный кабинет заявителя на ПГУ ЛО/ЕПГУ.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2.4. Срок предоставления муниципальной услуги составляет 7 рабочих дней с даты поступления заявления в ОМСУ.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2.5. Правовые основания для предоставления муниципальной услуги: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Градостроительный кодекс Российской Федерации;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Водный кодекс Российской Федерации;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Земельный кодекс Российской Федерации;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Лесной кодекс Российской Федерации;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Федеральный закон от 30.12.2009 № 384-ФЗ «Технический регламент о безопасности зданий и сооружений»;</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Федеральный закон от 30.03.1999 № 52-ФЗ «О санитарно-эпидемиологическом благополучии населения»;</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Федеральный закон от 10.01.2002 № 7-ФЗ «Об охране окружающей среды»;</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64EA2" w:rsidRDefault="00164EA2" w:rsidP="00B06975">
      <w:pPr>
        <w:ind w:firstLine="709"/>
        <w:rPr>
          <w:rFonts w:ascii="Times New Roman" w:hAnsi="Times New Roman" w:cs="Times New Roman"/>
        </w:rPr>
      </w:pPr>
      <w:r w:rsidRPr="00B06975">
        <w:rPr>
          <w:rFonts w:ascii="Times New Roman" w:hAnsi="Times New Roman" w:cs="Times New Roman"/>
        </w:rPr>
        <w:t xml:space="preserve">Устав </w:t>
      </w:r>
      <w:r>
        <w:rPr>
          <w:rFonts w:ascii="Times New Roman" w:hAnsi="Times New Roman" w:cs="Times New Roman"/>
        </w:rPr>
        <w:t>муниципального образования Аннинское городское поселение Ломоносовского муниципального района Ленинградской области;</w:t>
      </w:r>
    </w:p>
    <w:p w:rsidR="00164EA2" w:rsidRPr="00B06975" w:rsidRDefault="00164EA2" w:rsidP="00B06975">
      <w:pPr>
        <w:ind w:firstLine="709"/>
        <w:rPr>
          <w:rFonts w:ascii="Times New Roman" w:hAnsi="Times New Roman" w:cs="Times New Roman"/>
        </w:rPr>
      </w:pPr>
      <w:r>
        <w:rPr>
          <w:rFonts w:ascii="Times New Roman" w:hAnsi="Times New Roman" w:cs="Times New Roman"/>
        </w:rPr>
        <w:t>настоящий административный регламент.</w:t>
      </w:r>
    </w:p>
    <w:p w:rsidR="00164EA2" w:rsidRPr="00B06975" w:rsidRDefault="00164EA2" w:rsidP="00B06975">
      <w:pPr>
        <w:ind w:firstLine="709"/>
        <w:rPr>
          <w:rFonts w:ascii="Times New Roman" w:hAnsi="Times New Roman" w:cs="Times New Roman"/>
        </w:rPr>
      </w:pPr>
      <w:bookmarkStart w:id="3" w:name="P141"/>
      <w:bookmarkEnd w:id="3"/>
      <w:r w:rsidRPr="00B0697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 документы, прилагаемые к уведомлению о планируемом строительстве: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4EA2" w:rsidRPr="00B06975" w:rsidRDefault="00164EA2" w:rsidP="00B06975">
      <w:pPr>
        <w:ind w:firstLine="709"/>
        <w:rPr>
          <w:rFonts w:ascii="Times New Roman" w:hAnsi="Times New Roman" w:cs="Times New Roman"/>
        </w:rPr>
      </w:pPr>
      <w:bookmarkStart w:id="4" w:name="P155"/>
      <w:bookmarkEnd w:id="4"/>
      <w:r w:rsidRPr="00B0697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4EA2" w:rsidRPr="00B06975" w:rsidRDefault="00164EA2" w:rsidP="00B06975">
      <w:pPr>
        <w:ind w:firstLine="709"/>
        <w:rPr>
          <w:rFonts w:ascii="Times New Roman" w:hAnsi="Times New Roman" w:cs="Times New Roman"/>
        </w:rPr>
      </w:pPr>
      <w:r>
        <w:rPr>
          <w:rFonts w:ascii="Times New Roman" w:hAnsi="Times New Roman" w:cs="Times New Roman"/>
        </w:rPr>
        <w:t>Отдел</w:t>
      </w:r>
      <w:r w:rsidRPr="00B06975">
        <w:rPr>
          <w:rFonts w:ascii="Times New Roman" w:hAnsi="Times New Roman" w:cs="Times New Roman"/>
        </w:rPr>
        <w:t xml:space="preserve"> в рамках межведомственного информационного взаимодействия для предоставления муниципальной услуги запрашивает сведения о правах на земельный участок, содержащиеся в Едином государственном реестре недвижимости.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Основания для приостановления предоставления муниципальной услуги не предусмотрены.</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 отсутствие в уведомлении о планируемом строительстве следующих сведений:</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фамилия, имя, отчество (при наличии), место жительства застройщика, реквизиты документа, удостоверяющего личность (для физического лица);</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сведения о праве застройщика на земельный участок, а также сведения о наличии прав иных лиц на земельный участок (при наличии таких лиц);</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почтовый адрес и (или) адрес электронной почты для связи с застройщиком;</w:t>
      </w:r>
    </w:p>
    <w:p w:rsidR="00164EA2" w:rsidRPr="00B06975" w:rsidRDefault="00164EA2" w:rsidP="00B06975">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 отсутствие в уведомлении о планируемом строительстве следующих документов:</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4EA2" w:rsidRPr="00B06975" w:rsidRDefault="00164EA2" w:rsidP="00B06975">
      <w:pPr>
        <w:ind w:firstLine="709"/>
        <w:rPr>
          <w:rFonts w:ascii="Times New Roman" w:hAnsi="Times New Roman" w:cs="Times New Roman"/>
        </w:rPr>
      </w:pPr>
      <w:bookmarkStart w:id="5" w:name="P180"/>
      <w:bookmarkEnd w:id="5"/>
      <w:r w:rsidRPr="00B06975">
        <w:rPr>
          <w:rFonts w:ascii="Times New Roman" w:hAnsi="Times New Roman" w:cs="Times New Roman"/>
        </w:rPr>
        <w:t>2.10. Исчерпывающий перечень оснований для отказа в предоставлении муниципальной услуги:</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2.11. Муниципальная услуга предоставляется бесплатно.</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2.13. Срок регистрации запроса заявителя о предоставлении муниципальной услуги составляет в ОМСУ:</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при личном обращении – в день поступления запроса;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при направлении запроса почтовой связью в ОМСУ – в день поступления запроса;</w:t>
      </w:r>
    </w:p>
    <w:p w:rsidR="00164EA2" w:rsidRPr="00B06975" w:rsidRDefault="00164EA2" w:rsidP="00B06975">
      <w:pPr>
        <w:ind w:firstLine="709"/>
        <w:rPr>
          <w:rFonts w:ascii="Times New Roman" w:hAnsi="Times New Roman" w:cs="Times New Roman"/>
        </w:rPr>
      </w:pPr>
      <w:r w:rsidRPr="00B06975">
        <w:rPr>
          <w:rFonts w:ascii="Times New Roman" w:hAnsi="Times New Roman" w:cs="Times New Roman"/>
        </w:rPr>
        <w:t>при направлении запроса на бумажном носителе из МФЦ в ОМСУ – в день передачи документов из МФЦ в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4EA2" w:rsidRPr="00B06975" w:rsidRDefault="00164EA2" w:rsidP="00EB58BF">
      <w:pPr>
        <w:ind w:firstLine="709"/>
        <w:rPr>
          <w:rFonts w:ascii="Times New Roman" w:hAnsi="Times New Roman" w:cs="Times New Roman"/>
        </w:rPr>
      </w:pPr>
      <w:bookmarkStart w:id="6" w:name="P212"/>
      <w:bookmarkEnd w:id="6"/>
      <w:r w:rsidRPr="00B06975">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2.15. Показатели доступности и качества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2.15.1. Показатели доступности муниципальной услуги (общие, применимые в отношении всех заявителей):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1) транспортная доступность к месту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2.15.2. Показатели доступности муниципальной услуги (специальные, применимые в отношении инвалидов):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1) наличие инфраструктуры, указанной в </w:t>
      </w:r>
      <w:hyperlink w:anchor="P212" w:history="1">
        <w:r w:rsidRPr="00B06975">
          <w:rPr>
            <w:rFonts w:ascii="Times New Roman" w:hAnsi="Times New Roman" w:cs="Times New Roman"/>
          </w:rPr>
          <w:t>пункте 2.14</w:t>
        </w:r>
      </w:hyperlink>
      <w:r w:rsidRPr="00B06975">
        <w:rPr>
          <w:rFonts w:ascii="Times New Roman" w:hAnsi="Times New Roman" w:cs="Times New Roman"/>
        </w:rPr>
        <w:t>;</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 исполнение требований доступности услуг для инвалидов;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2.15.3. Показатели качества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1) соблюдение срока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 соблюдение времени ожидания в очереди при подаче запроса и получении результата;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4) отсутствие жалоб на действия или бездействие должностных лиц ОМСУ, поданных в установленном порядке.</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2.16. Перечисление услуг, которые являются необходимыми и обязательными для предоставления муниципальной услуги (если требуется).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Получение услуг, которые являются необходимыми и обязательными для предоставления муниципальной услуги, не требуется. </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64EA2" w:rsidRPr="00B06975" w:rsidRDefault="00164EA2">
      <w:pPr>
        <w:pStyle w:val="ConsPlusNormal"/>
        <w:jc w:val="both"/>
        <w:rPr>
          <w:sz w:val="24"/>
          <w:szCs w:val="24"/>
        </w:rPr>
      </w:pPr>
    </w:p>
    <w:p w:rsidR="00164EA2" w:rsidRPr="00B06975" w:rsidRDefault="00164EA2" w:rsidP="00EB58BF">
      <w:pPr>
        <w:pStyle w:val="ConsPlusNormal"/>
        <w:jc w:val="center"/>
        <w:outlineLvl w:val="1"/>
        <w:rPr>
          <w:sz w:val="24"/>
          <w:szCs w:val="24"/>
        </w:rPr>
      </w:pPr>
      <w:r w:rsidRPr="00B06975">
        <w:rPr>
          <w:b/>
          <w:sz w:val="24"/>
          <w:szCs w:val="24"/>
        </w:rPr>
        <w:t>3. Состав, последовательность и сроки выполнения</w:t>
      </w:r>
      <w:r>
        <w:rPr>
          <w:b/>
          <w:sz w:val="24"/>
          <w:szCs w:val="24"/>
        </w:rPr>
        <w:t xml:space="preserve"> </w:t>
      </w:r>
      <w:r w:rsidRPr="00B06975">
        <w:rPr>
          <w:b/>
          <w:sz w:val="24"/>
          <w:szCs w:val="24"/>
        </w:rPr>
        <w:t>административных процедур, требования к порядку их</w:t>
      </w:r>
      <w:r>
        <w:rPr>
          <w:b/>
          <w:sz w:val="24"/>
          <w:szCs w:val="24"/>
        </w:rPr>
        <w:t xml:space="preserve"> </w:t>
      </w:r>
      <w:r w:rsidRPr="00B06975">
        <w:rPr>
          <w:b/>
          <w:sz w:val="24"/>
          <w:szCs w:val="24"/>
        </w:rPr>
        <w:t>выполнения, в том числе особенности выполнения</w:t>
      </w:r>
      <w:r>
        <w:rPr>
          <w:b/>
          <w:sz w:val="24"/>
          <w:szCs w:val="24"/>
        </w:rPr>
        <w:t xml:space="preserve"> </w:t>
      </w:r>
      <w:r w:rsidRPr="00B06975">
        <w:rPr>
          <w:b/>
          <w:sz w:val="24"/>
          <w:szCs w:val="24"/>
        </w:rPr>
        <w:t>административных процедур в электронной форме, а также</w:t>
      </w:r>
      <w:r>
        <w:rPr>
          <w:b/>
          <w:sz w:val="24"/>
          <w:szCs w:val="24"/>
        </w:rPr>
        <w:t xml:space="preserve"> </w:t>
      </w:r>
      <w:r w:rsidRPr="00B06975">
        <w:rPr>
          <w:b/>
          <w:sz w:val="24"/>
          <w:szCs w:val="24"/>
        </w:rPr>
        <w:t>особенности выполнения административных процедур</w:t>
      </w:r>
      <w:r>
        <w:rPr>
          <w:b/>
          <w:sz w:val="24"/>
          <w:szCs w:val="24"/>
        </w:rPr>
        <w:t xml:space="preserve"> </w:t>
      </w:r>
      <w:r w:rsidRPr="00B06975">
        <w:rPr>
          <w:b/>
          <w:sz w:val="24"/>
          <w:szCs w:val="24"/>
        </w:rPr>
        <w:t>в многофункциональных центрах</w:t>
      </w:r>
    </w:p>
    <w:p w:rsidR="00164EA2" w:rsidRPr="00B06975" w:rsidRDefault="00164EA2" w:rsidP="00EB58BF">
      <w:pPr>
        <w:ind w:firstLine="709"/>
        <w:rPr>
          <w:rFonts w:ascii="Times New Roman" w:hAnsi="Times New Roman" w:cs="Times New Roman"/>
        </w:rPr>
      </w:pP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3.1.1. Предоставление муниципальной услуги включает в себя следующие административные процедуры:</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прием и регистрация заявления о предоставлении муниципальной услуги – 1 рабочий день;</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рассмотрение документов о предоставлении муниципальной услуги – 4 рабочих дня;</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 – 1 рабочий день;</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выдача результата – 1 рабочий день.</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Последовательность административных действий (процедур) по предоставлению муниципальной услуги отражена в </w:t>
      </w:r>
      <w:hyperlink w:anchor="P492" w:history="1">
        <w:r w:rsidRPr="00B06975">
          <w:rPr>
            <w:rFonts w:ascii="Times New Roman" w:hAnsi="Times New Roman" w:cs="Times New Roman"/>
          </w:rPr>
          <w:t>блок-схеме</w:t>
        </w:r>
      </w:hyperlink>
      <w:r w:rsidRPr="00B06975">
        <w:rPr>
          <w:rFonts w:ascii="Times New Roman" w:hAnsi="Times New Roman" w:cs="Times New Roman"/>
        </w:rPr>
        <w:t xml:space="preserve">, представленной в </w:t>
      </w:r>
      <w:r>
        <w:rPr>
          <w:rFonts w:ascii="Times New Roman" w:hAnsi="Times New Roman" w:cs="Times New Roman"/>
        </w:rPr>
        <w:t>п</w:t>
      </w:r>
      <w:r w:rsidRPr="00B06975">
        <w:rPr>
          <w:rFonts w:ascii="Times New Roman" w:hAnsi="Times New Roman" w:cs="Times New Roman"/>
        </w:rPr>
        <w:t xml:space="preserve">риложении 5 к настоящему </w:t>
      </w:r>
      <w:r>
        <w:rPr>
          <w:rFonts w:ascii="Times New Roman" w:hAnsi="Times New Roman" w:cs="Times New Roman"/>
        </w:rPr>
        <w:t>а</w:t>
      </w:r>
      <w:r w:rsidRPr="00B06975">
        <w:rPr>
          <w:rFonts w:ascii="Times New Roman" w:hAnsi="Times New Roman" w:cs="Times New Roman"/>
        </w:rPr>
        <w:t>дминистративному регламенту.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3.1.2. Прием и регистрация заявления о предоставлении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B06975">
          <w:rPr>
            <w:rFonts w:ascii="Times New Roman" w:hAnsi="Times New Roman" w:cs="Times New Roman"/>
          </w:rPr>
          <w:t>пунктом 2.6</w:t>
        </w:r>
      </w:hyperlink>
      <w:r w:rsidRPr="00B06975">
        <w:rPr>
          <w:rFonts w:ascii="Times New Roman" w:hAnsi="Times New Roman" w:cs="Times New Roman"/>
        </w:rPr>
        <w:t xml:space="preserve"> настоящего </w:t>
      </w:r>
      <w:r w:rsidRPr="00EB58BF">
        <w:rPr>
          <w:rFonts w:ascii="Times New Roman" w:hAnsi="Times New Roman" w:cs="Times New Roman"/>
        </w:rPr>
        <w:t>а</w:t>
      </w:r>
      <w:r w:rsidRPr="00B06975">
        <w:rPr>
          <w:rFonts w:ascii="Times New Roman" w:hAnsi="Times New Roman" w:cs="Times New Roman"/>
        </w:rPr>
        <w:t>дминистративного регламента.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3.1.2.2. Содержание административного действия, продолжительность и(или) максимальный срок его выполнения: </w:t>
      </w:r>
      <w:r>
        <w:rPr>
          <w:rFonts w:ascii="Times New Roman" w:hAnsi="Times New Roman" w:cs="Times New Roman"/>
        </w:rPr>
        <w:t>специалист отдела</w:t>
      </w:r>
      <w:r w:rsidRPr="00B06975">
        <w:rPr>
          <w:rFonts w:ascii="Times New Roman" w:hAnsi="Times New Roman" w:cs="Times New Roman"/>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3.1.2.3. Лицо, ответственное за выполнение административной процедуры: </w:t>
      </w:r>
      <w:r>
        <w:rPr>
          <w:rFonts w:ascii="Times New Roman" w:hAnsi="Times New Roman" w:cs="Times New Roman"/>
        </w:rPr>
        <w:t>специалист отдела</w:t>
      </w:r>
      <w:r w:rsidRPr="00B06975">
        <w:rPr>
          <w:rFonts w:ascii="Times New Roman" w:hAnsi="Times New Roman" w:cs="Times New Roman"/>
        </w:rPr>
        <w:t>.</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3.1.3. Рассмотрение документов о предоставлении муниципальной услуги.</w:t>
      </w:r>
    </w:p>
    <w:p w:rsidR="00164EA2" w:rsidRPr="004E3F62" w:rsidRDefault="00164EA2" w:rsidP="00EB58BF">
      <w:pPr>
        <w:ind w:firstLine="709"/>
        <w:rPr>
          <w:rFonts w:ascii="Times New Roman" w:hAnsi="Times New Roman" w:cs="Times New Roman"/>
        </w:rPr>
      </w:pPr>
      <w:r w:rsidRPr="00B06975">
        <w:rPr>
          <w:rFonts w:ascii="Times New Roman" w:hAnsi="Times New Roman" w:cs="Times New Roman"/>
        </w:rPr>
        <w:t xml:space="preserve">3.1.3.1. Основание для начала административной процедуры: поступление заявления и </w:t>
      </w:r>
      <w:r w:rsidRPr="004E3F62">
        <w:rPr>
          <w:rFonts w:ascii="Times New Roman" w:hAnsi="Times New Roman" w:cs="Times New Roman"/>
        </w:rPr>
        <w:t>прилагаемых к нему документов должностному лицу, ответственному за формирование проекта решения.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w:t>
      </w:r>
      <w:r>
        <w:rPr>
          <w:rFonts w:ascii="Times New Roman" w:hAnsi="Times New Roman" w:cs="Times New Roman"/>
        </w:rPr>
        <w:t>а</w:t>
      </w:r>
      <w:r w:rsidRPr="00B06975">
        <w:rPr>
          <w:rFonts w:ascii="Times New Roman" w:hAnsi="Times New Roman" w:cs="Times New Roman"/>
        </w:rPr>
        <w:t>дминистративного регламента;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w:t>
      </w:r>
      <w:r>
        <w:rPr>
          <w:rFonts w:ascii="Times New Roman" w:hAnsi="Times New Roman" w:cs="Times New Roman"/>
        </w:rPr>
        <w:t>рок не позднее 1 </w:t>
      </w:r>
      <w:r w:rsidRPr="00B06975">
        <w:rPr>
          <w:rFonts w:ascii="Times New Roman" w:hAnsi="Times New Roman" w:cs="Times New Roman"/>
        </w:rPr>
        <w:t>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164EA2" w:rsidRPr="00EB58BF" w:rsidRDefault="00164EA2" w:rsidP="00EB58BF">
      <w:pPr>
        <w:ind w:firstLine="709"/>
        <w:rPr>
          <w:rFonts w:ascii="Times New Roman" w:hAnsi="Times New Roman" w:cs="Times New Roman"/>
        </w:rPr>
      </w:pPr>
      <w:r w:rsidRPr="00B06975">
        <w:rPr>
          <w:rFonts w:ascii="Times New Roman" w:hAnsi="Times New Roman" w:cs="Times New Roman"/>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EB58BF">
        <w:rPr>
          <w:rFonts w:ascii="Times New Roman" w:hAnsi="Times New Roman" w:cs="Times New Roman"/>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B06975">
        <w:rPr>
          <w:rFonts w:ascii="Times New Roman" w:hAnsi="Times New Roman" w:cs="Times New Roman"/>
        </w:rPr>
        <w:t xml:space="preserve"> в</w:t>
      </w:r>
      <w:r w:rsidRPr="00EB58BF">
        <w:rPr>
          <w:rFonts w:ascii="Times New Roman" w:hAnsi="Times New Roman" w:cs="Times New Roman"/>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164EA2" w:rsidRPr="004E3F62" w:rsidRDefault="00164EA2" w:rsidP="00EB58BF">
      <w:pPr>
        <w:ind w:firstLine="709"/>
        <w:rPr>
          <w:rFonts w:ascii="Times New Roman" w:hAnsi="Times New Roman" w:cs="Times New Roman"/>
        </w:rPr>
      </w:pPr>
      <w:r w:rsidRPr="00B06975">
        <w:rPr>
          <w:rFonts w:ascii="Times New Roman" w:hAnsi="Times New Roman" w:cs="Times New Roman"/>
        </w:rPr>
        <w:t xml:space="preserve">3.1.3.3. Лицо, ответственное за выполнение административной процедуры: должностное </w:t>
      </w:r>
      <w:r w:rsidRPr="004E3F62">
        <w:rPr>
          <w:rFonts w:ascii="Times New Roman" w:hAnsi="Times New Roman" w:cs="Times New Roman"/>
        </w:rPr>
        <w:t>лицо, ответственное за формирование проекта решения.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3.1.3.4. Критерии принятия решения: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представление / непредставление застройщиком правоустанавливающих документов на земельный участок.</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w:t>
      </w:r>
      <w:r>
        <w:rPr>
          <w:rFonts w:ascii="Times New Roman" w:hAnsi="Times New Roman" w:cs="Times New Roman"/>
        </w:rPr>
        <w:t xml:space="preserve">приложением </w:t>
      </w:r>
      <w:r w:rsidRPr="00B06975">
        <w:rPr>
          <w:rFonts w:ascii="Times New Roman" w:hAnsi="Times New Roman" w:cs="Times New Roman"/>
        </w:rPr>
        <w:t xml:space="preserve">2 к настоящему </w:t>
      </w:r>
      <w:r>
        <w:rPr>
          <w:rFonts w:ascii="Times New Roman" w:hAnsi="Times New Roman" w:cs="Times New Roman"/>
        </w:rPr>
        <w:t>а</w:t>
      </w:r>
      <w:r w:rsidRPr="00B06975">
        <w:rPr>
          <w:rFonts w:ascii="Times New Roman" w:hAnsi="Times New Roman" w:cs="Times New Roman"/>
        </w:rPr>
        <w:t xml:space="preserve">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w:t>
      </w:r>
      <w:r>
        <w:rPr>
          <w:rFonts w:ascii="Times New Roman" w:hAnsi="Times New Roman" w:cs="Times New Roman"/>
        </w:rPr>
        <w:t>п</w:t>
      </w:r>
      <w:r w:rsidRPr="00B06975">
        <w:rPr>
          <w:rFonts w:ascii="Times New Roman" w:hAnsi="Times New Roman" w:cs="Times New Roman"/>
        </w:rPr>
        <w:t>риложением</w:t>
      </w:r>
      <w:r>
        <w:rPr>
          <w:rFonts w:ascii="Times New Roman" w:hAnsi="Times New Roman" w:cs="Times New Roman"/>
        </w:rPr>
        <w:t xml:space="preserve"> </w:t>
      </w:r>
      <w:r w:rsidRPr="00B06975">
        <w:rPr>
          <w:rFonts w:ascii="Times New Roman" w:hAnsi="Times New Roman" w:cs="Times New Roman"/>
        </w:rPr>
        <w:t xml:space="preserve">3 к настоящему </w:t>
      </w:r>
      <w:r>
        <w:rPr>
          <w:rFonts w:ascii="Times New Roman" w:hAnsi="Times New Roman" w:cs="Times New Roman"/>
        </w:rPr>
        <w:t>а</w:t>
      </w:r>
      <w:r w:rsidRPr="00B06975">
        <w:rPr>
          <w:rFonts w:ascii="Times New Roman" w:hAnsi="Times New Roman" w:cs="Times New Roman"/>
        </w:rPr>
        <w:t>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164EA2" w:rsidRPr="004E3F62" w:rsidRDefault="00164EA2" w:rsidP="00EB58BF">
      <w:pPr>
        <w:ind w:firstLine="709"/>
        <w:rPr>
          <w:rFonts w:ascii="Times New Roman" w:hAnsi="Times New Roman" w:cs="Times New Roman"/>
        </w:rPr>
      </w:pPr>
      <w:r w:rsidRPr="00B06975">
        <w:rPr>
          <w:rFonts w:ascii="Times New Roman" w:hAnsi="Times New Roman" w:cs="Times New Roman"/>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w:t>
      </w:r>
      <w:r w:rsidRPr="004E3F62">
        <w:rPr>
          <w:rFonts w:ascii="Times New Roman" w:hAnsi="Times New Roman" w:cs="Times New Roman"/>
        </w:rPr>
        <w:t>возврате документов должностному лицу, ответственному за принятие и подписание соответствующего решения.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164EA2" w:rsidRPr="004E3F62" w:rsidRDefault="00164EA2" w:rsidP="00EB58BF">
      <w:pPr>
        <w:ind w:firstLine="709"/>
        <w:rPr>
          <w:rFonts w:ascii="Times New Roman" w:hAnsi="Times New Roman" w:cs="Times New Roman"/>
        </w:rPr>
      </w:pPr>
      <w:r w:rsidRPr="004E3F62">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3.1.4.4. Критерии принятия решения: </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164EA2" w:rsidRPr="00B06975" w:rsidRDefault="00164EA2" w:rsidP="00EB58BF">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64EA2" w:rsidRPr="00B06975" w:rsidRDefault="00164EA2" w:rsidP="00EB58BF">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наличие / отсутствие у лица, подавшего или направившего уведомление о планируемом строительстве, прав на земельный участок.</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Pr>
          <w:rFonts w:ascii="Times New Roman" w:hAnsi="Times New Roman" w:cs="Times New Roman"/>
        </w:rPr>
        <w:t xml:space="preserve"> </w:t>
      </w:r>
      <w:r w:rsidRPr="00B06975">
        <w:rPr>
          <w:rFonts w:ascii="Times New Roman" w:hAnsi="Times New Roman" w:cs="Times New Roman"/>
        </w:rPr>
        <w:t>письмо о возврате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3.1.5. Выдача результата.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3.1.5.2. Содержание административного действия, продолжительность и(или) максимальный срок его выполнения: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1 действие: </w:t>
      </w:r>
      <w:r>
        <w:rPr>
          <w:rFonts w:ascii="Times New Roman" w:hAnsi="Times New Roman" w:cs="Times New Roman"/>
        </w:rPr>
        <w:t>специалист отдела</w:t>
      </w:r>
      <w:r w:rsidRPr="00B06975">
        <w:rPr>
          <w:rFonts w:ascii="Times New Roman" w:hAnsi="Times New Roman" w:cs="Times New Roman"/>
        </w:rPr>
        <w:t xml:space="preserve">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2 действие: </w:t>
      </w:r>
      <w:r>
        <w:rPr>
          <w:rFonts w:ascii="Times New Roman" w:hAnsi="Times New Roman" w:cs="Times New Roman"/>
        </w:rPr>
        <w:t>специалист отдела</w:t>
      </w:r>
      <w:r w:rsidRPr="00B06975">
        <w:rPr>
          <w:rFonts w:ascii="Times New Roman" w:hAnsi="Times New Roman" w:cs="Times New Roman"/>
        </w:rPr>
        <w:t xml:space="preserve">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3.1.5.3. Лицо, ответственное за выполнение административной процедуры: </w:t>
      </w:r>
      <w:r>
        <w:rPr>
          <w:rFonts w:ascii="Times New Roman" w:hAnsi="Times New Roman" w:cs="Times New Roman"/>
        </w:rPr>
        <w:t>специалист отдела</w:t>
      </w:r>
      <w:r w:rsidRPr="00B06975">
        <w:rPr>
          <w:rFonts w:ascii="Times New Roman" w:hAnsi="Times New Roman" w:cs="Times New Roman"/>
        </w:rPr>
        <w:t>.</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164EA2" w:rsidRPr="004E3F62" w:rsidRDefault="00164EA2" w:rsidP="00EB58BF">
      <w:pPr>
        <w:ind w:firstLine="709"/>
        <w:rPr>
          <w:rFonts w:ascii="Times New Roman" w:hAnsi="Times New Roman" w:cs="Times New Roman"/>
        </w:rPr>
      </w:pPr>
      <w:bookmarkStart w:id="7" w:name="P329"/>
      <w:bookmarkEnd w:id="7"/>
      <w:r w:rsidRPr="004E3F62">
        <w:rPr>
          <w:rFonts w:ascii="Times New Roman" w:hAnsi="Times New Roman" w:cs="Times New Roman"/>
        </w:rPr>
        <w:t>3.2. Особенности выполнения административных процедур в электронной форме.</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3" w:history="1">
        <w:r w:rsidRPr="00B06975">
          <w:rPr>
            <w:rFonts w:ascii="Times New Roman" w:hAnsi="Times New Roman" w:cs="Times New Roman"/>
          </w:rPr>
          <w:t>законом</w:t>
        </w:r>
      </w:hyperlink>
      <w:r w:rsidRPr="00B06975">
        <w:rPr>
          <w:rFonts w:ascii="Times New Roman" w:hAnsi="Times New Roman" w:cs="Times New Roman"/>
        </w:rPr>
        <w:t xml:space="preserve"> от 27.07.2010 № 210-ФЗ «Об организации предоставления государственных и муниципальных услуг», Федеральным </w:t>
      </w:r>
      <w:hyperlink r:id="rId14" w:history="1">
        <w:r w:rsidRPr="00B06975">
          <w:rPr>
            <w:rFonts w:ascii="Times New Roman" w:hAnsi="Times New Roman" w:cs="Times New Roman"/>
          </w:rPr>
          <w:t>законом</w:t>
        </w:r>
      </w:hyperlink>
      <w:r w:rsidRPr="00B06975">
        <w:rPr>
          <w:rFonts w:ascii="Times New Roman" w:hAnsi="Times New Roman" w:cs="Times New Roman"/>
        </w:rPr>
        <w:t xml:space="preserve"> от 27.07.2006 № 149-ФЗ «Об информации, информационных технологиях и о защите информации», </w:t>
      </w:r>
      <w:hyperlink r:id="rId15" w:history="1">
        <w:r w:rsidRPr="00B06975">
          <w:rPr>
            <w:rFonts w:ascii="Times New Roman" w:hAnsi="Times New Roman" w:cs="Times New Roman"/>
          </w:rPr>
          <w:t>постановлением</w:t>
        </w:r>
      </w:hyperlink>
      <w:r w:rsidRPr="00B06975">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3.2.3. Муниципальная услуга может быть получена через ПГУ ЛО либо через ЕПГУ следующими способами: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с обязательной личной явкой на прием в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без личной явки на прием в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64EA2" w:rsidRPr="00B06975" w:rsidRDefault="00164EA2" w:rsidP="00EB58BF">
      <w:pPr>
        <w:ind w:firstLine="709"/>
        <w:rPr>
          <w:rFonts w:ascii="Times New Roman" w:hAnsi="Times New Roman" w:cs="Times New Roman"/>
        </w:rPr>
      </w:pPr>
      <w:bookmarkStart w:id="8" w:name="P337"/>
      <w:bookmarkEnd w:id="8"/>
      <w:r w:rsidRPr="00B06975">
        <w:rPr>
          <w:rFonts w:ascii="Times New Roman" w:hAnsi="Times New Roman" w:cs="Times New Roman"/>
        </w:rPr>
        <w:t>3.2.5. Для подачи заявления через ЕПГУ или через ПГУ ЛО заявитель должен выполнить следующие действия: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пройти идентификацию и аутентификацию в ЕСИА;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личном кабинете на ЕПГУ или на ПГУ ЛО заполнить в электронном виде заявление на оказание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случае если заявитель выбрал способ оказания услуги с личной явкой на прием в ОМСУ – приложить к заявлению электронные документы;</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случае если заявитель выбрал способ оказания услуги без личной явки на прием в ОМСУ:</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приложить к заявлению электронные документы, заверенные усиленной квалифицированной электронной подписью;</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заверить заявление усиленной квалифицированной электронной подписью, если иное не установлено действующим законодательством;</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направить пакет электронных документов в ОМСУ посредством функционала ЕПГУ ЛО или ПГУ ЛО.</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06975">
          <w:rPr>
            <w:rFonts w:ascii="Times New Roman" w:hAnsi="Times New Roman" w:cs="Times New Roman"/>
          </w:rPr>
          <w:t>пункта 3.2.5</w:t>
        </w:r>
      </w:hyperlink>
      <w:r w:rsidRPr="00B06975">
        <w:rPr>
          <w:rFonts w:ascii="Times New Roman" w:hAnsi="Times New Roman" w:cs="Times New Roman"/>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4EA2" w:rsidRPr="00B06975" w:rsidRDefault="00164EA2" w:rsidP="00EB58BF">
      <w:pPr>
        <w:ind w:firstLine="709"/>
        <w:rPr>
          <w:rFonts w:ascii="Times New Roman" w:hAnsi="Times New Roman" w:cs="Times New Roman"/>
        </w:rPr>
      </w:pPr>
      <w:r w:rsidRPr="00EB58BF">
        <w:rPr>
          <w:rFonts w:ascii="Times New Roman" w:hAnsi="Times New Roman" w:cs="Times New Roman"/>
        </w:rPr>
        <w:t xml:space="preserve">- </w:t>
      </w:r>
      <w:r w:rsidRPr="00B06975">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3.2.9. В случае поступления всех документов, указанных в </w:t>
      </w:r>
      <w:hyperlink w:anchor="P141" w:history="1">
        <w:r w:rsidRPr="00B06975">
          <w:rPr>
            <w:rFonts w:ascii="Times New Roman" w:hAnsi="Times New Roman" w:cs="Times New Roman"/>
          </w:rPr>
          <w:t>пункте 2.6</w:t>
        </w:r>
      </w:hyperlink>
      <w:r w:rsidRPr="00B06975">
        <w:rPr>
          <w:rFonts w:ascii="Times New Roman" w:hAnsi="Times New Roman" w:cs="Times New Roman"/>
        </w:rPr>
        <w:t xml:space="preserve"> настоящего </w:t>
      </w:r>
      <w:r>
        <w:rPr>
          <w:rFonts w:ascii="Times New Roman" w:hAnsi="Times New Roman" w:cs="Times New Roman"/>
        </w:rPr>
        <w:t>а</w:t>
      </w:r>
      <w:r w:rsidRPr="00B06975">
        <w:rPr>
          <w:rFonts w:ascii="Times New Roman" w:hAnsi="Times New Roman" w:cs="Times New Roman"/>
        </w:rPr>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B06975">
          <w:rPr>
            <w:rFonts w:ascii="Times New Roman" w:hAnsi="Times New Roman" w:cs="Times New Roman"/>
          </w:rPr>
          <w:t>пункте 2.6</w:t>
        </w:r>
      </w:hyperlink>
      <w:r w:rsidRPr="00B06975">
        <w:rPr>
          <w:rFonts w:ascii="Times New Roman" w:hAnsi="Times New Roman" w:cs="Times New Roman"/>
        </w:rPr>
        <w:t xml:space="preserve"> настоящего </w:t>
      </w:r>
      <w:r w:rsidRPr="00EB58BF">
        <w:rPr>
          <w:rFonts w:ascii="Times New Roman" w:hAnsi="Times New Roman" w:cs="Times New Roman"/>
        </w:rPr>
        <w:t>а</w:t>
      </w:r>
      <w:r w:rsidRPr="00B06975">
        <w:rPr>
          <w:rFonts w:ascii="Times New Roman" w:hAnsi="Times New Roman" w:cs="Times New Roman"/>
        </w:rPr>
        <w:t xml:space="preserve">дминистративного регламента, и отсутствие оснований, указанных в </w:t>
      </w:r>
      <w:hyperlink w:anchor="P180" w:history="1">
        <w:r w:rsidRPr="00B06975">
          <w:rPr>
            <w:rFonts w:ascii="Times New Roman" w:hAnsi="Times New Roman" w:cs="Times New Roman"/>
          </w:rPr>
          <w:t>пункте 2.10</w:t>
        </w:r>
      </w:hyperlink>
      <w:r w:rsidRPr="00B06975">
        <w:rPr>
          <w:rFonts w:ascii="Times New Roman" w:hAnsi="Times New Roman" w:cs="Times New Roman"/>
        </w:rPr>
        <w:t xml:space="preserve"> настоящего </w:t>
      </w:r>
      <w:r w:rsidRPr="00EB58BF">
        <w:rPr>
          <w:rFonts w:ascii="Times New Roman" w:hAnsi="Times New Roman" w:cs="Times New Roman"/>
        </w:rPr>
        <w:t>а</w:t>
      </w:r>
      <w:r w:rsidRPr="00B06975">
        <w:rPr>
          <w:rFonts w:ascii="Times New Roman" w:hAnsi="Times New Roman" w:cs="Times New Roman"/>
        </w:rPr>
        <w:t>дминистративного регламента.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64EA2" w:rsidRPr="004E3F62" w:rsidRDefault="00164EA2" w:rsidP="00EB58BF">
      <w:pPr>
        <w:ind w:firstLine="709"/>
        <w:rPr>
          <w:rFonts w:ascii="Times New Roman" w:hAnsi="Times New Roman" w:cs="Times New Roman"/>
        </w:rPr>
      </w:pPr>
      <w:bookmarkStart w:id="9" w:name="P365"/>
      <w:bookmarkEnd w:id="9"/>
      <w:r w:rsidRPr="004E3F62">
        <w:rPr>
          <w:rFonts w:ascii="Times New Roman" w:hAnsi="Times New Roman" w:cs="Times New Roman"/>
        </w:rPr>
        <w:t>3.3. Особенности выполнения административных процедур в многофункциональных центрах.</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а) определяет предмет обращения;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б) удостоверяет личность заявителя или личность и полномочия законного представителя заявителя – в случае обращения физического лица;</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проводит проверку правильности заполнения обращения;</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г) проводит проверку укомплектованности пакета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е) заверяет электронное дело своей электронной подписью (далее – ЭП);</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ж) направляет копии документов и реестр документов в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в электронном виде (в составе пакетов электронных дел) в день обращения заявителя в МФЦ;</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По окончании приема документов специалист МФЦ выдает заявителю расписку в приеме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Pr>
          <w:rFonts w:ascii="Times New Roman" w:hAnsi="Times New Roman" w:cs="Times New Roman"/>
        </w:rPr>
        <w:t>заявителю, но не позднее 2 </w:t>
      </w:r>
      <w:r w:rsidRPr="00B06975">
        <w:rPr>
          <w:rFonts w:ascii="Times New Roman" w:hAnsi="Times New Roman" w:cs="Times New Roman"/>
        </w:rPr>
        <w:t>рабочих дней до окончания срока предоставления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EA2" w:rsidRDefault="00164EA2" w:rsidP="00C5153C">
      <w:pPr>
        <w:pStyle w:val="ConsPlusNormal"/>
        <w:jc w:val="center"/>
        <w:outlineLvl w:val="1"/>
        <w:rPr>
          <w:b/>
          <w:sz w:val="24"/>
          <w:szCs w:val="24"/>
        </w:rPr>
      </w:pPr>
    </w:p>
    <w:p w:rsidR="00164EA2" w:rsidRPr="00B06975" w:rsidRDefault="00164EA2" w:rsidP="00C5153C">
      <w:pPr>
        <w:pStyle w:val="ConsPlusNormal"/>
        <w:jc w:val="center"/>
        <w:outlineLvl w:val="1"/>
        <w:rPr>
          <w:sz w:val="24"/>
          <w:szCs w:val="24"/>
        </w:rPr>
      </w:pPr>
      <w:r w:rsidRPr="00B06975">
        <w:rPr>
          <w:b/>
          <w:sz w:val="24"/>
          <w:szCs w:val="24"/>
        </w:rPr>
        <w:t xml:space="preserve">4. Формы контроля за исполнением </w:t>
      </w:r>
      <w:r>
        <w:rPr>
          <w:b/>
          <w:sz w:val="24"/>
          <w:szCs w:val="24"/>
        </w:rPr>
        <w:t>а</w:t>
      </w:r>
      <w:r w:rsidRPr="00B06975">
        <w:rPr>
          <w:b/>
          <w:sz w:val="24"/>
          <w:szCs w:val="24"/>
        </w:rPr>
        <w:t>дминистративного регламента</w:t>
      </w:r>
    </w:p>
    <w:p w:rsidR="00164EA2" w:rsidRPr="00EB58BF" w:rsidRDefault="00164EA2" w:rsidP="00EB58BF">
      <w:pPr>
        <w:ind w:firstLine="709"/>
        <w:rPr>
          <w:rFonts w:ascii="Times New Roman" w:hAnsi="Times New Roman" w:cs="Times New Roman"/>
        </w:rPr>
      </w:pP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rPr>
        <w:t>а</w:t>
      </w:r>
      <w:r w:rsidRPr="00B06975">
        <w:rPr>
          <w:rFonts w:ascii="Times New Roman" w:hAnsi="Times New Roman" w:cs="Times New Roma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Текущий контроль осуществляется ответственными специалистами ОМСУ по каждой процедуре в соответствии с установленными настоящим </w:t>
      </w:r>
      <w:r>
        <w:rPr>
          <w:rFonts w:ascii="Times New Roman" w:hAnsi="Times New Roman" w:cs="Times New Roman"/>
        </w:rPr>
        <w:t>а</w:t>
      </w:r>
      <w:r w:rsidRPr="00B06975">
        <w:rPr>
          <w:rFonts w:ascii="Times New Roman" w:hAnsi="Times New Roman" w:cs="Times New Roman"/>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Pr>
          <w:rFonts w:ascii="Times New Roman" w:hAnsi="Times New Roman" w:cs="Times New Roman"/>
        </w:rPr>
        <w:t>а</w:t>
      </w:r>
      <w:r w:rsidRPr="00B06975">
        <w:rPr>
          <w:rFonts w:ascii="Times New Roman" w:hAnsi="Times New Roman" w:cs="Times New Roman"/>
        </w:rPr>
        <w:t>дминистративного регламента, иных нормативных правовых актов.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По результатам рассмотрения обращений дается письменный ответ.</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rPr>
        <w:t>а</w:t>
      </w:r>
      <w:r w:rsidRPr="00B06975">
        <w:rPr>
          <w:rFonts w:ascii="Times New Roman" w:hAnsi="Times New Roman" w:cs="Times New Roma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Работники ОМСУ при предоставлении муниципальной услуги несут персональную ответственность:</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164EA2" w:rsidRPr="00B06975" w:rsidRDefault="00164EA2" w:rsidP="00EB58BF">
      <w:pPr>
        <w:ind w:firstLine="709"/>
        <w:rPr>
          <w:rFonts w:ascii="Times New Roman" w:hAnsi="Times New Roman" w:cs="Times New Roman"/>
        </w:rPr>
      </w:pPr>
      <w:r w:rsidRPr="00B06975">
        <w:rPr>
          <w:rFonts w:ascii="Times New Roman" w:hAnsi="Times New Roman" w:cs="Times New Roman"/>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rPr>
        <w:t>а</w:t>
      </w:r>
      <w:r w:rsidRPr="00B06975">
        <w:rPr>
          <w:rFonts w:ascii="Times New Roman" w:hAnsi="Times New Roman" w:cs="Times New Roman"/>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164EA2" w:rsidRDefault="00164EA2" w:rsidP="00C5153C">
      <w:pPr>
        <w:jc w:val="center"/>
        <w:outlineLvl w:val="1"/>
        <w:rPr>
          <w:rFonts w:ascii="Times New Roman" w:hAnsi="Times New Roman" w:cs="Times New Roman"/>
          <w:b/>
        </w:rPr>
      </w:pPr>
    </w:p>
    <w:p w:rsidR="00164EA2" w:rsidRDefault="00164EA2" w:rsidP="00C5153C">
      <w:pPr>
        <w:jc w:val="center"/>
        <w:outlineLvl w:val="1"/>
        <w:rPr>
          <w:rFonts w:ascii="Times New Roman" w:hAnsi="Times New Roman" w:cs="Times New Roman"/>
          <w:b/>
        </w:rPr>
      </w:pPr>
      <w:r w:rsidRPr="00B06975">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06975">
        <w:rPr>
          <w:rFonts w:ascii="Times New Roman" w:hAnsi="Times New Roman" w:cs="Times New Roman"/>
          <w:color w:val="000000"/>
        </w:rPr>
        <w:t xml:space="preserve"> </w:t>
      </w:r>
      <w:r w:rsidRPr="00B06975">
        <w:rPr>
          <w:rFonts w:ascii="Times New Roman" w:hAnsi="Times New Roman" w:cs="Times New Roman"/>
          <w:b/>
        </w:rPr>
        <w:t>предоставления государственных и муниципальных услуг, работника многофункционального центра</w:t>
      </w:r>
      <w:r w:rsidRPr="00B06975">
        <w:rPr>
          <w:rFonts w:ascii="Times New Roman" w:hAnsi="Times New Roman" w:cs="Times New Roman"/>
          <w:color w:val="000000"/>
        </w:rPr>
        <w:t xml:space="preserve"> </w:t>
      </w:r>
      <w:r w:rsidRPr="00B06975">
        <w:rPr>
          <w:rFonts w:ascii="Times New Roman" w:hAnsi="Times New Roman" w:cs="Times New Roman"/>
          <w:b/>
        </w:rPr>
        <w:t>предоставления государственных и муниципальных услуг</w:t>
      </w:r>
    </w:p>
    <w:p w:rsidR="00164EA2" w:rsidRPr="00EB58BF" w:rsidRDefault="00164EA2" w:rsidP="00EB58BF">
      <w:pPr>
        <w:ind w:firstLine="709"/>
        <w:rPr>
          <w:rFonts w:ascii="Times New Roman" w:hAnsi="Times New Roman" w:cs="Times New Roman"/>
        </w:rPr>
      </w:pP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6975" w:rsidDel="009F0626">
        <w:rPr>
          <w:rFonts w:ascii="Times New Roman" w:hAnsi="Times New Roman" w:cs="Times New Roman"/>
        </w:rPr>
        <w:t xml:space="preserve"> </w:t>
      </w:r>
      <w:r w:rsidRPr="00B06975">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rPr>
        <w:t>«</w:t>
      </w:r>
      <w:r w:rsidRPr="00B06975">
        <w:rPr>
          <w:rFonts w:ascii="Times New Roman" w:hAnsi="Times New Roman" w:cs="Times New Roman"/>
        </w:rPr>
        <w:t>Интернет</w:t>
      </w:r>
      <w:r>
        <w:rPr>
          <w:rFonts w:ascii="Times New Roman" w:hAnsi="Times New Roman" w:cs="Times New Roman"/>
        </w:rPr>
        <w:t>»</w:t>
      </w:r>
      <w:r w:rsidRPr="00B06975">
        <w:rPr>
          <w:rFonts w:ascii="Times New Roman" w:hAnsi="Times New Roman" w:cs="Times New Roman"/>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06975">
          <w:rPr>
            <w:rFonts w:ascii="Times New Roman" w:hAnsi="Times New Roman" w:cs="Times New Roman"/>
          </w:rPr>
          <w:t>части 5 статьи 11.2</w:t>
        </w:r>
      </w:hyperlink>
      <w:r w:rsidRPr="00B06975">
        <w:rPr>
          <w:rFonts w:ascii="Times New Roman" w:hAnsi="Times New Roman" w:cs="Times New Roman"/>
        </w:rPr>
        <w:t xml:space="preserve"> Федерального закона № 210-ФЗ.</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В письменной жалобе в обязательном порядке указываются:</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06975">
          <w:rPr>
            <w:rFonts w:ascii="Times New Roman" w:hAnsi="Times New Roman" w:cs="Times New Roman"/>
          </w:rPr>
          <w:t>статьей 11.1</w:t>
        </w:r>
      </w:hyperlink>
      <w:r w:rsidRPr="00B0697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5.7. По результатам рассмотрения жалобы принимается одно из следующих решений:</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2) в удовлетворении жалобы отказывается.</w:t>
      </w:r>
    </w:p>
    <w:p w:rsidR="00164EA2" w:rsidRPr="00B06975" w:rsidRDefault="00164EA2" w:rsidP="00EF27B0">
      <w:pPr>
        <w:ind w:firstLine="709"/>
        <w:rPr>
          <w:rFonts w:ascii="Times New Roman" w:hAnsi="Times New Roman" w:cs="Times New Roman"/>
        </w:rPr>
      </w:pPr>
      <w:r w:rsidRPr="00B0697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EA2" w:rsidRPr="00B06975" w:rsidRDefault="00164EA2" w:rsidP="00EB58BF">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4EA2" w:rsidRPr="00B06975" w:rsidRDefault="00164EA2" w:rsidP="00EB58BF">
      <w:pPr>
        <w:ind w:firstLine="709"/>
        <w:rPr>
          <w:rFonts w:ascii="Times New Roman" w:hAnsi="Times New Roman" w:cs="Times New Roman"/>
        </w:rPr>
      </w:pPr>
      <w:r>
        <w:rPr>
          <w:rFonts w:ascii="Times New Roman" w:hAnsi="Times New Roman" w:cs="Times New Roman"/>
        </w:rPr>
        <w:t xml:space="preserve">- </w:t>
      </w:r>
      <w:r w:rsidRPr="00B0697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B58BF">
        <w:rPr>
          <w:rFonts w:ascii="Times New Roman" w:hAnsi="Times New Roman" w:cs="Times New Roman"/>
        </w:rPr>
        <w:t>»</w:t>
      </w:r>
    </w:p>
    <w:p w:rsidR="00164EA2" w:rsidRPr="00B06975" w:rsidRDefault="00164EA2" w:rsidP="00C5153C">
      <w:pPr>
        <w:ind w:firstLine="709"/>
        <w:rPr>
          <w:rFonts w:ascii="Times New Roman" w:hAnsi="Times New Roman" w:cs="Times New Roman"/>
        </w:rPr>
      </w:pPr>
      <w:r w:rsidRPr="00B0697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4EA2" w:rsidRDefault="00164EA2" w:rsidP="00EB58BF">
      <w:pPr>
        <w:pStyle w:val="ConsPlusNormal"/>
        <w:outlineLvl w:val="1"/>
        <w:rPr>
          <w:sz w:val="24"/>
          <w:szCs w:val="24"/>
        </w:rPr>
      </w:pPr>
    </w:p>
    <w:p w:rsidR="00164EA2" w:rsidRPr="00B06975" w:rsidRDefault="00164EA2" w:rsidP="00EB58BF">
      <w:pPr>
        <w:pStyle w:val="ConsPlusNormal"/>
        <w:outlineLvl w:val="1"/>
        <w:rPr>
          <w:sz w:val="24"/>
          <w:szCs w:val="24"/>
        </w:rPr>
        <w:sectPr w:rsidR="00164EA2" w:rsidRPr="00B06975" w:rsidSect="00BC1E92">
          <w:headerReference w:type="default" r:id="rId18"/>
          <w:pgSz w:w="11907" w:h="16840" w:code="9"/>
          <w:pgMar w:top="1134" w:right="567" w:bottom="1134" w:left="1134" w:header="720" w:footer="720" w:gutter="0"/>
          <w:cols w:space="708"/>
          <w:noEndnote/>
          <w:titlePg/>
          <w:docGrid w:linePitch="381"/>
        </w:sectPr>
      </w:pPr>
    </w:p>
    <w:p w:rsidR="00164EA2" w:rsidRPr="00B06975" w:rsidRDefault="00164EA2" w:rsidP="00BC1E92">
      <w:pPr>
        <w:pStyle w:val="ConsPlusNormal"/>
        <w:ind w:left="6372"/>
        <w:outlineLvl w:val="1"/>
        <w:rPr>
          <w:sz w:val="24"/>
          <w:szCs w:val="24"/>
        </w:rPr>
      </w:pPr>
      <w:r w:rsidRPr="00B06975">
        <w:rPr>
          <w:sz w:val="24"/>
          <w:szCs w:val="24"/>
        </w:rPr>
        <w:t>Приложение 1</w:t>
      </w:r>
    </w:p>
    <w:p w:rsidR="00164EA2" w:rsidRPr="00B06975" w:rsidRDefault="00164EA2" w:rsidP="00BC1E92">
      <w:pPr>
        <w:pStyle w:val="ConsPlusNormal"/>
        <w:ind w:left="6372"/>
        <w:rPr>
          <w:sz w:val="24"/>
          <w:szCs w:val="24"/>
        </w:rPr>
      </w:pPr>
      <w:r w:rsidRPr="00B06975">
        <w:rPr>
          <w:sz w:val="24"/>
          <w:szCs w:val="24"/>
        </w:rPr>
        <w:t xml:space="preserve">к </w:t>
      </w:r>
      <w:r>
        <w:rPr>
          <w:sz w:val="24"/>
          <w:szCs w:val="24"/>
        </w:rPr>
        <w:t>а</w:t>
      </w:r>
      <w:r w:rsidRPr="00B06975">
        <w:rPr>
          <w:sz w:val="24"/>
          <w:szCs w:val="24"/>
        </w:rPr>
        <w:t>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Pr="00B06975" w:rsidRDefault="00164EA2" w:rsidP="004E3F62">
      <w:pPr>
        <w:pStyle w:val="ConsPlusNormal"/>
        <w:jc w:val="both"/>
        <w:rPr>
          <w:sz w:val="24"/>
          <w:szCs w:val="24"/>
        </w:rPr>
      </w:pPr>
    </w:p>
    <w:p w:rsidR="00164EA2" w:rsidRDefault="00164EA2" w:rsidP="004E3F62">
      <w:pPr>
        <w:widowControl/>
        <w:adjustRightInd/>
        <w:ind w:firstLine="0"/>
        <w:jc w:val="right"/>
        <w:rPr>
          <w:rFonts w:ascii="Times New Roman" w:hAnsi="Times New Roman" w:cs="Times New Roman"/>
          <w:b/>
        </w:rPr>
      </w:pPr>
      <w:bookmarkStart w:id="10" w:name="P455"/>
      <w:bookmarkEnd w:id="10"/>
      <w:r w:rsidRPr="00B06975">
        <w:rPr>
          <w:rFonts w:ascii="Times New Roman" w:hAnsi="Times New Roman" w:cs="Times New Roman"/>
          <w:b/>
        </w:rPr>
        <w:t>ФОРМА</w:t>
      </w:r>
    </w:p>
    <w:p w:rsidR="00164EA2" w:rsidRPr="00B06975" w:rsidRDefault="00164EA2" w:rsidP="004E3F62">
      <w:pPr>
        <w:widowControl/>
        <w:adjustRightInd/>
        <w:ind w:firstLine="0"/>
        <w:jc w:val="right"/>
        <w:rPr>
          <w:rFonts w:ascii="Times New Roman" w:hAnsi="Times New Roman" w:cs="Times New Roman"/>
          <w:b/>
        </w:rPr>
      </w:pPr>
    </w:p>
    <w:p w:rsidR="00164EA2" w:rsidRPr="004E3F62" w:rsidRDefault="00164EA2" w:rsidP="00F64032">
      <w:pPr>
        <w:widowControl/>
        <w:adjustRightInd/>
        <w:spacing w:after="960"/>
        <w:ind w:firstLine="0"/>
        <w:jc w:val="center"/>
        <w:rPr>
          <w:rFonts w:ascii="Times New Roman" w:hAnsi="Times New Roman" w:cs="Times New Roman"/>
          <w:b/>
        </w:rPr>
      </w:pPr>
      <w:r w:rsidRPr="004E3F62">
        <w:rPr>
          <w:rFonts w:ascii="Times New Roman" w:hAnsi="Times New Roman" w:cs="Times New Roman"/>
          <w:b/>
        </w:rPr>
        <w:t xml:space="preserve">Уведомление о планируемых строительстве или реконструкции объекта </w:t>
      </w:r>
      <w:r>
        <w:rPr>
          <w:rFonts w:ascii="Times New Roman" w:hAnsi="Times New Roman" w:cs="Times New Roman"/>
          <w:b/>
        </w:rPr>
        <w:br/>
      </w:r>
      <w:r w:rsidRPr="004E3F62">
        <w:rPr>
          <w:rFonts w:ascii="Times New Roman" w:hAnsi="Times New Roman" w:cs="Times New Roman"/>
          <w:b/>
        </w:rPr>
        <w:t>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64EA2" w:rsidRPr="00424529" w:rsidTr="00630FCC">
        <w:trPr>
          <w:jc w:val="right"/>
        </w:trPr>
        <w:tc>
          <w:tcPr>
            <w:tcW w:w="198" w:type="dxa"/>
            <w:tcBorders>
              <w:top w:val="nil"/>
              <w:left w:val="nil"/>
              <w:bottom w:val="nil"/>
              <w:right w:val="nil"/>
            </w:tcBorders>
            <w:vAlign w:val="bottom"/>
          </w:tcPr>
          <w:p w:rsidR="00164EA2" w:rsidRPr="00424529" w:rsidRDefault="00164EA2" w:rsidP="00F64032">
            <w:pPr>
              <w:widowControl/>
              <w:adjustRightInd/>
              <w:ind w:firstLine="0"/>
              <w:jc w:val="right"/>
              <w:rPr>
                <w:rFonts w:ascii="Times New Roman" w:hAnsi="Times New Roman" w:cs="Times New Roman"/>
              </w:rPr>
            </w:pPr>
            <w:bookmarkStart w:id="11"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64EA2" w:rsidRPr="00424529" w:rsidRDefault="00164EA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64EA2" w:rsidRPr="00424529" w:rsidRDefault="00164EA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164EA2" w:rsidRPr="00424529" w:rsidRDefault="00164EA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11"/>
    </w:tbl>
    <w:p w:rsidR="00164EA2" w:rsidRPr="00424529" w:rsidRDefault="00164EA2" w:rsidP="00F64032">
      <w:pPr>
        <w:widowControl/>
        <w:adjustRightInd/>
        <w:spacing w:before="240"/>
        <w:ind w:firstLine="0"/>
        <w:jc w:val="left"/>
        <w:rPr>
          <w:rFonts w:ascii="Times New Roman" w:hAnsi="Times New Roman" w:cs="Times New Roman"/>
        </w:rPr>
      </w:pPr>
    </w:p>
    <w:p w:rsidR="00164EA2" w:rsidRPr="00424529" w:rsidRDefault="00164EA2" w:rsidP="00F64032">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F64032">
      <w:pPr>
        <w:widowControl/>
        <w:adjustRightInd/>
        <w:ind w:firstLine="0"/>
        <w:jc w:val="left"/>
        <w:rPr>
          <w:rFonts w:ascii="Times New Roman" w:hAnsi="Times New Roman" w:cs="Times New Roman"/>
        </w:rPr>
      </w:pPr>
    </w:p>
    <w:p w:rsidR="00164EA2" w:rsidRPr="00424529" w:rsidRDefault="00164EA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4EA2" w:rsidRPr="00424529" w:rsidRDefault="00164EA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62"/>
        <w:gridCol w:w="5490"/>
        <w:gridCol w:w="4024"/>
      </w:tblGrid>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bl>
    <w:p w:rsidR="00164EA2" w:rsidRPr="00424529" w:rsidRDefault="00164EA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62"/>
        <w:gridCol w:w="5490"/>
        <w:gridCol w:w="4024"/>
      </w:tblGrid>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bl>
    <w:p w:rsidR="00164EA2" w:rsidRPr="00424529" w:rsidRDefault="00164EA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62"/>
        <w:gridCol w:w="5490"/>
        <w:gridCol w:w="4024"/>
      </w:tblGrid>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r w:rsidR="00164EA2" w:rsidRPr="00424529" w:rsidTr="00BC1E92">
        <w:trPr>
          <w:jc w:val="center"/>
        </w:trPr>
        <w:tc>
          <w:tcPr>
            <w:tcW w:w="850" w:type="dxa"/>
          </w:tcPr>
          <w:p w:rsidR="00164EA2" w:rsidRPr="00424529" w:rsidRDefault="00164EA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164EA2" w:rsidRPr="00424529" w:rsidRDefault="00164EA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164EA2" w:rsidRPr="00424529" w:rsidRDefault="00164EA2" w:rsidP="00F64032">
            <w:pPr>
              <w:widowControl/>
              <w:adjustRightInd/>
              <w:ind w:left="57" w:right="57" w:firstLine="0"/>
              <w:rPr>
                <w:rFonts w:ascii="Times New Roman" w:hAnsi="Times New Roman" w:cs="Times New Roman"/>
              </w:rPr>
            </w:pPr>
          </w:p>
        </w:tc>
      </w:tr>
    </w:tbl>
    <w:p w:rsidR="00164EA2" w:rsidRPr="00424529" w:rsidRDefault="00164EA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64EA2" w:rsidRPr="00424529" w:rsidTr="00E273AF">
        <w:trPr>
          <w:cantSplit/>
          <w:trHeight w:val="12474"/>
        </w:trPr>
        <w:tc>
          <w:tcPr>
            <w:tcW w:w="9979" w:type="dxa"/>
          </w:tcPr>
          <w:p w:rsidR="00164EA2" w:rsidRPr="00E273AF" w:rsidRDefault="00164EA2" w:rsidP="00E273AF">
            <w:pPr>
              <w:widowControl/>
              <w:adjustRightInd/>
              <w:ind w:firstLine="0"/>
              <w:jc w:val="center"/>
              <w:rPr>
                <w:rFonts w:ascii="Times New Roman" w:hAnsi="Times New Roman" w:cs="Times New Roman"/>
              </w:rPr>
            </w:pPr>
          </w:p>
        </w:tc>
      </w:tr>
    </w:tbl>
    <w:p w:rsidR="00164EA2" w:rsidRPr="00424529" w:rsidRDefault="00164EA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164EA2" w:rsidRPr="00424529" w:rsidRDefault="00164EA2" w:rsidP="00F64032">
      <w:pPr>
        <w:widowControl/>
        <w:adjustRightInd/>
        <w:ind w:firstLine="0"/>
        <w:jc w:val="left"/>
        <w:rPr>
          <w:rFonts w:ascii="Times New Roman" w:hAnsi="Times New Roman" w:cs="Times New Roman"/>
        </w:rPr>
      </w:pPr>
    </w:p>
    <w:p w:rsidR="00164EA2" w:rsidRPr="00424529" w:rsidRDefault="00164EA2" w:rsidP="00F64032">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64EA2" w:rsidRPr="00424529" w:rsidRDefault="00164EA2" w:rsidP="00F64032">
      <w:pPr>
        <w:widowControl/>
        <w:adjustRightInd/>
        <w:ind w:firstLine="0"/>
        <w:jc w:val="left"/>
        <w:rPr>
          <w:rFonts w:ascii="Times New Roman" w:hAnsi="Times New Roman" w:cs="Times New Roman"/>
        </w:rPr>
      </w:pPr>
    </w:p>
    <w:p w:rsidR="00164EA2" w:rsidRPr="00424529" w:rsidRDefault="00164EA2" w:rsidP="00BC1E92">
      <w:pPr>
        <w:widowControl/>
        <w:pBdr>
          <w:top w:val="single" w:sz="4" w:space="1" w:color="auto"/>
        </w:pBdr>
        <w:adjustRightInd/>
        <w:spacing w:after="480"/>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4EA2" w:rsidRPr="00424529" w:rsidRDefault="00164EA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164EA2" w:rsidRPr="00424529" w:rsidRDefault="00164EA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164EA2" w:rsidRPr="00424529" w:rsidRDefault="00164EA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164EA2" w:rsidRPr="00424529" w:rsidRDefault="00164EA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164EA2" w:rsidRPr="00424529" w:rsidRDefault="00164EA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164EA2" w:rsidRPr="00424529" w:rsidRDefault="00164EA2" w:rsidP="00F64032">
      <w:pPr>
        <w:widowControl/>
        <w:pBdr>
          <w:top w:val="single" w:sz="4" w:space="1" w:color="auto"/>
        </w:pBdr>
        <w:adjustRightInd/>
        <w:ind w:left="3765" w:firstLine="0"/>
        <w:jc w:val="left"/>
        <w:rPr>
          <w:rFonts w:ascii="Times New Roman" w:hAnsi="Times New Roman" w:cs="Times New Roman"/>
          <w:sz w:val="2"/>
          <w:szCs w:val="2"/>
        </w:rPr>
      </w:pPr>
    </w:p>
    <w:p w:rsidR="00164EA2" w:rsidRPr="00424529" w:rsidRDefault="00164EA2" w:rsidP="00F64032">
      <w:pPr>
        <w:widowControl/>
        <w:adjustRightInd/>
        <w:ind w:firstLine="0"/>
        <w:jc w:val="left"/>
        <w:rPr>
          <w:rFonts w:ascii="Times New Roman" w:hAnsi="Times New Roman" w:cs="Times New Roman"/>
          <w:b/>
        </w:rPr>
      </w:pPr>
    </w:p>
    <w:p w:rsidR="00164EA2" w:rsidRPr="00424529" w:rsidRDefault="00164EA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164EA2" w:rsidRPr="00424529" w:rsidRDefault="00164EA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64EA2" w:rsidRPr="00424529" w:rsidTr="00630FCC">
        <w:trPr>
          <w:cantSplit/>
        </w:trPr>
        <w:tc>
          <w:tcPr>
            <w:tcW w:w="3119" w:type="dxa"/>
            <w:tcBorders>
              <w:top w:val="nil"/>
              <w:left w:val="nil"/>
              <w:bottom w:val="single" w:sz="4" w:space="0" w:color="auto"/>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64EA2" w:rsidRPr="00424529" w:rsidRDefault="00164EA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164EA2" w:rsidRPr="00424529" w:rsidRDefault="00164EA2" w:rsidP="00F64032">
            <w:pPr>
              <w:widowControl/>
              <w:adjustRightInd/>
              <w:ind w:firstLine="0"/>
              <w:jc w:val="center"/>
              <w:rPr>
                <w:rFonts w:ascii="Times New Roman" w:hAnsi="Times New Roman" w:cs="Times New Roman"/>
              </w:rPr>
            </w:pPr>
          </w:p>
        </w:tc>
      </w:tr>
      <w:tr w:rsidR="00164EA2" w:rsidRPr="00424529" w:rsidTr="00630FCC">
        <w:trPr>
          <w:cantSplit/>
        </w:trPr>
        <w:tc>
          <w:tcPr>
            <w:tcW w:w="3119" w:type="dxa"/>
            <w:tcBorders>
              <w:top w:val="nil"/>
              <w:left w:val="nil"/>
              <w:bottom w:val="nil"/>
              <w:right w:val="nil"/>
            </w:tcBorders>
          </w:tcPr>
          <w:p w:rsidR="00164EA2" w:rsidRPr="00424529" w:rsidRDefault="00164EA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64EA2" w:rsidRPr="00424529" w:rsidRDefault="00164EA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164EA2" w:rsidRPr="00424529" w:rsidRDefault="00164EA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164EA2" w:rsidRPr="00424529" w:rsidRDefault="00164EA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164EA2" w:rsidRPr="00424529" w:rsidRDefault="00164EA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164EA2" w:rsidRPr="00424529" w:rsidRDefault="00164EA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164EA2" w:rsidRPr="00424529" w:rsidRDefault="00164EA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164EA2" w:rsidRPr="00424529" w:rsidRDefault="00164EA2" w:rsidP="00F64032">
      <w:pPr>
        <w:widowControl/>
        <w:adjustRightInd/>
        <w:ind w:firstLine="0"/>
        <w:jc w:val="left"/>
        <w:rPr>
          <w:rFonts w:ascii="Times New Roman" w:hAnsi="Times New Roman" w:cs="Times New Roman"/>
        </w:rPr>
      </w:pPr>
    </w:p>
    <w:p w:rsidR="00164EA2" w:rsidRPr="00424529" w:rsidRDefault="00164EA2" w:rsidP="00F64032">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F64032">
      <w:pPr>
        <w:widowControl/>
        <w:adjustRightInd/>
        <w:ind w:firstLine="0"/>
        <w:jc w:val="left"/>
        <w:rPr>
          <w:rFonts w:ascii="Times New Roman" w:hAnsi="Times New Roman" w:cs="Times New Roman"/>
        </w:rPr>
      </w:pPr>
    </w:p>
    <w:p w:rsidR="00164EA2" w:rsidRDefault="00164EA2" w:rsidP="00F64032">
      <w:pPr>
        <w:widowControl/>
        <w:pBdr>
          <w:top w:val="single" w:sz="4" w:space="1" w:color="auto"/>
        </w:pBdr>
        <w:adjustRightInd/>
        <w:ind w:firstLine="0"/>
        <w:rPr>
          <w:rFonts w:ascii="Times New Roman" w:hAnsi="Times New Roman" w:cs="Times New Roman"/>
          <w:sz w:val="20"/>
          <w:szCs w:val="20"/>
        </w:r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164EA2" w:rsidRDefault="00164EA2" w:rsidP="00F64032">
      <w:pPr>
        <w:widowControl/>
        <w:pBdr>
          <w:top w:val="single" w:sz="4" w:space="1" w:color="auto"/>
        </w:pBdr>
        <w:adjustRightInd/>
        <w:ind w:firstLine="0"/>
        <w:rPr>
          <w:rFonts w:ascii="Times New Roman" w:hAnsi="Times New Roman" w:cs="Times New Roman"/>
          <w:sz w:val="20"/>
          <w:szCs w:val="20"/>
        </w:rPr>
      </w:pPr>
    </w:p>
    <w:p w:rsidR="00164EA2" w:rsidRPr="00424529" w:rsidRDefault="00164EA2" w:rsidP="00F64032">
      <w:pPr>
        <w:widowControl/>
        <w:pBdr>
          <w:top w:val="single" w:sz="4" w:space="1" w:color="auto"/>
        </w:pBdr>
        <w:adjustRightInd/>
        <w:ind w:firstLine="0"/>
        <w:rPr>
          <w:rFonts w:ascii="Times New Roman" w:hAnsi="Times New Roman" w:cs="Times New Roman"/>
          <w:sz w:val="20"/>
          <w:szCs w:val="20"/>
        </w:rPr>
        <w:sectPr w:rsidR="00164EA2" w:rsidRPr="00424529" w:rsidSect="00BC1E92">
          <w:pgSz w:w="11907" w:h="16840" w:code="9"/>
          <w:pgMar w:top="1134" w:right="567" w:bottom="1134" w:left="1134" w:header="720" w:footer="720" w:gutter="0"/>
          <w:cols w:space="708"/>
          <w:noEndnote/>
          <w:rtlGutter/>
          <w:docGrid w:linePitch="381"/>
        </w:sectPr>
      </w:pPr>
    </w:p>
    <w:p w:rsidR="00164EA2" w:rsidRPr="00BC1E92" w:rsidRDefault="00164EA2" w:rsidP="00BC1E92">
      <w:pPr>
        <w:pStyle w:val="ConsPlusNormal"/>
        <w:ind w:left="6372"/>
        <w:outlineLvl w:val="1"/>
        <w:rPr>
          <w:sz w:val="24"/>
          <w:szCs w:val="24"/>
        </w:rPr>
      </w:pPr>
      <w:r w:rsidRPr="00BC1E92">
        <w:rPr>
          <w:sz w:val="24"/>
          <w:szCs w:val="24"/>
        </w:rPr>
        <w:t>Приложение 2</w:t>
      </w:r>
    </w:p>
    <w:p w:rsidR="00164EA2" w:rsidRDefault="00164EA2" w:rsidP="00BC1E92">
      <w:pPr>
        <w:pStyle w:val="ConsPlusNormal"/>
        <w:ind w:left="6372"/>
        <w:outlineLvl w:val="1"/>
        <w:rPr>
          <w:sz w:val="24"/>
          <w:szCs w:val="24"/>
        </w:rPr>
      </w:pPr>
      <w:r w:rsidRPr="00BC1E92">
        <w:rPr>
          <w:sz w:val="24"/>
          <w:szCs w:val="24"/>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Pr="00BC1E92" w:rsidRDefault="00164EA2" w:rsidP="004E3F62">
      <w:pPr>
        <w:pStyle w:val="ConsPlusNormal"/>
        <w:ind w:left="6372"/>
        <w:outlineLvl w:val="1"/>
        <w:rPr>
          <w:sz w:val="24"/>
          <w:szCs w:val="24"/>
        </w:rPr>
      </w:pPr>
    </w:p>
    <w:p w:rsidR="00164EA2" w:rsidRDefault="00164EA2" w:rsidP="004E3F62">
      <w:pPr>
        <w:widowControl/>
        <w:adjustRightInd/>
        <w:ind w:firstLine="0"/>
        <w:jc w:val="right"/>
        <w:rPr>
          <w:rFonts w:ascii="Times New Roman" w:hAnsi="Times New Roman" w:cs="Times New Roman"/>
          <w:b/>
        </w:rPr>
      </w:pPr>
      <w:r w:rsidRPr="00424529">
        <w:rPr>
          <w:rFonts w:ascii="Times New Roman" w:hAnsi="Times New Roman" w:cs="Times New Roman"/>
          <w:b/>
        </w:rPr>
        <w:t>ФОРМА</w:t>
      </w:r>
    </w:p>
    <w:p w:rsidR="00164EA2" w:rsidRPr="00424529" w:rsidRDefault="00164EA2" w:rsidP="004E3F62">
      <w:pPr>
        <w:widowControl/>
        <w:adjustRightInd/>
        <w:ind w:firstLine="0"/>
        <w:jc w:val="right"/>
        <w:rPr>
          <w:rFonts w:ascii="Times New Roman" w:hAnsi="Times New Roman" w:cs="Times New Roman"/>
          <w:b/>
        </w:rPr>
      </w:pPr>
    </w:p>
    <w:p w:rsidR="00164EA2" w:rsidRPr="00424529" w:rsidRDefault="00164EA2" w:rsidP="0064262F">
      <w:pPr>
        <w:widowControl/>
        <w:adjustRightInd/>
        <w:ind w:firstLine="0"/>
        <w:jc w:val="center"/>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164EA2" w:rsidRPr="004E3F62" w:rsidRDefault="00164EA2" w:rsidP="0064262F">
      <w:pPr>
        <w:widowControl/>
        <w:adjustRightInd/>
        <w:spacing w:after="240"/>
        <w:ind w:firstLine="0"/>
        <w:jc w:val="center"/>
        <w:rPr>
          <w:rFonts w:ascii="Times New Roman" w:hAnsi="Times New Roman" w:cs="Times New Roman"/>
          <w:b/>
        </w:rPr>
      </w:pPr>
      <w:r w:rsidRPr="004E3F62">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b/>
        </w:rPr>
        <w:t xml:space="preserve"> </w:t>
      </w:r>
      <w:r w:rsidRPr="004E3F62">
        <w:rPr>
          <w:rFonts w:ascii="Times New Roman" w:hAnsi="Times New Roman" w:cs="Times New Roman"/>
          <w:b/>
        </w:rPr>
        <w:t>и допустимости размещения объекта</w:t>
      </w:r>
      <w:r>
        <w:rPr>
          <w:rFonts w:ascii="Times New Roman" w:hAnsi="Times New Roman" w:cs="Times New Roman"/>
          <w:b/>
        </w:rPr>
        <w:br/>
      </w:r>
      <w:r w:rsidRPr="004E3F62">
        <w:rPr>
          <w:rFonts w:ascii="Times New Roman" w:hAnsi="Times New Roman" w:cs="Times New Roman"/>
          <w:b/>
        </w:rPr>
        <w:t>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64EA2" w:rsidRPr="00424529" w:rsidTr="00630FCC">
        <w:tc>
          <w:tcPr>
            <w:tcW w:w="198" w:type="dxa"/>
            <w:tcBorders>
              <w:top w:val="nil"/>
              <w:left w:val="nil"/>
              <w:bottom w:val="nil"/>
              <w:right w:val="nil"/>
            </w:tcBorders>
            <w:vAlign w:val="bottom"/>
          </w:tcPr>
          <w:p w:rsidR="00164EA2" w:rsidRPr="00424529" w:rsidRDefault="00164EA2"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64EA2" w:rsidRPr="00424529" w:rsidRDefault="00164EA2"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164EA2" w:rsidRPr="00424529" w:rsidRDefault="00164EA2"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164EA2" w:rsidRPr="00424529" w:rsidRDefault="00164EA2"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164EA2" w:rsidRPr="00424529" w:rsidRDefault="00164EA2"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bl>
    <w:p w:rsidR="00164EA2" w:rsidRPr="00424529" w:rsidRDefault="00164EA2"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164EA2" w:rsidRPr="00424529" w:rsidTr="00630FCC">
        <w:tc>
          <w:tcPr>
            <w:tcW w:w="4820"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164EA2" w:rsidRPr="00424529" w:rsidRDefault="00164EA2"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r w:rsidR="00164EA2" w:rsidRPr="00424529" w:rsidTr="00630FCC">
        <w:tc>
          <w:tcPr>
            <w:tcW w:w="4820" w:type="dxa"/>
            <w:tcBorders>
              <w:top w:val="nil"/>
              <w:left w:val="nil"/>
              <w:bottom w:val="nil"/>
              <w:right w:val="nil"/>
            </w:tcBorders>
            <w:vAlign w:val="bottom"/>
          </w:tcPr>
          <w:p w:rsidR="00164EA2" w:rsidRPr="00424529" w:rsidRDefault="00164EA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bl>
    <w:p w:rsidR="00164EA2" w:rsidRPr="00424529" w:rsidRDefault="00164EA2"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64EA2" w:rsidRPr="00424529" w:rsidRDefault="00164EA2" w:rsidP="0064262F">
      <w:pPr>
        <w:widowControl/>
        <w:pBdr>
          <w:top w:val="single" w:sz="4" w:space="1" w:color="auto"/>
        </w:pBdr>
        <w:adjustRightInd/>
        <w:ind w:left="2030"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164EA2" w:rsidRPr="00424529" w:rsidTr="00630FCC">
        <w:trPr>
          <w:cantSplit/>
        </w:trPr>
        <w:tc>
          <w:tcPr>
            <w:tcW w:w="4649"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r w:rsidR="00164EA2" w:rsidRPr="00424529" w:rsidTr="00630FCC">
        <w:trPr>
          <w:cantSplit/>
        </w:trPr>
        <w:tc>
          <w:tcPr>
            <w:tcW w:w="4649"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64EA2" w:rsidRPr="00424529" w:rsidRDefault="00164EA2"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164EA2" w:rsidRPr="00424529" w:rsidRDefault="00164EA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164EA2" w:rsidRPr="00424529" w:rsidRDefault="00164EA2" w:rsidP="00F64032">
      <w:pPr>
        <w:tabs>
          <w:tab w:val="left" w:pos="1665"/>
        </w:tabs>
        <w:ind w:firstLine="0"/>
        <w:sectPr w:rsidR="00164EA2" w:rsidRPr="00424529" w:rsidSect="00F65B28">
          <w:pgSz w:w="11907" w:h="16840" w:code="9"/>
          <w:pgMar w:top="1134" w:right="567" w:bottom="1134" w:left="1134" w:header="720" w:footer="720" w:gutter="0"/>
          <w:cols w:space="708"/>
          <w:noEndnote/>
          <w:rtlGutter/>
          <w:docGrid w:linePitch="381"/>
        </w:sectPr>
      </w:pPr>
    </w:p>
    <w:p w:rsidR="00164EA2" w:rsidRPr="00BC1E92" w:rsidRDefault="00164EA2" w:rsidP="00BC1E92">
      <w:pPr>
        <w:pStyle w:val="ConsPlusNormal"/>
        <w:ind w:left="6372"/>
        <w:outlineLvl w:val="1"/>
        <w:rPr>
          <w:sz w:val="24"/>
          <w:szCs w:val="24"/>
        </w:rPr>
      </w:pPr>
      <w:r w:rsidRPr="00BC1E92">
        <w:rPr>
          <w:sz w:val="24"/>
          <w:szCs w:val="24"/>
        </w:rPr>
        <w:t>Приложение 3</w:t>
      </w:r>
    </w:p>
    <w:p w:rsidR="00164EA2" w:rsidRDefault="00164EA2" w:rsidP="00BC1E92">
      <w:pPr>
        <w:pStyle w:val="ConsPlusNormal"/>
        <w:ind w:left="6372"/>
        <w:outlineLvl w:val="1"/>
        <w:rPr>
          <w:sz w:val="24"/>
          <w:szCs w:val="24"/>
        </w:rPr>
      </w:pPr>
      <w:r w:rsidRPr="00BC1E92">
        <w:rPr>
          <w:sz w:val="24"/>
          <w:szCs w:val="24"/>
        </w:rPr>
        <w:t xml:space="preserve">к </w:t>
      </w:r>
      <w:r>
        <w:rPr>
          <w:sz w:val="24"/>
          <w:szCs w:val="24"/>
        </w:rPr>
        <w:t>а</w:t>
      </w:r>
      <w:r w:rsidRPr="00BC1E92">
        <w:rPr>
          <w:sz w:val="24"/>
          <w:szCs w:val="24"/>
        </w:rPr>
        <w:t>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Pr="00BC1E92" w:rsidRDefault="00164EA2" w:rsidP="004E3F62">
      <w:pPr>
        <w:pStyle w:val="ConsPlusNormal"/>
        <w:ind w:left="6372"/>
        <w:outlineLvl w:val="1"/>
        <w:rPr>
          <w:sz w:val="24"/>
          <w:szCs w:val="24"/>
        </w:rPr>
      </w:pPr>
    </w:p>
    <w:p w:rsidR="00164EA2" w:rsidRDefault="00164EA2" w:rsidP="004E3F62">
      <w:pPr>
        <w:widowControl/>
        <w:adjustRightInd/>
        <w:ind w:firstLine="0"/>
        <w:jc w:val="right"/>
        <w:rPr>
          <w:rFonts w:ascii="Times New Roman" w:hAnsi="Times New Roman" w:cs="Times New Roman"/>
          <w:b/>
        </w:rPr>
      </w:pPr>
      <w:r w:rsidRPr="00424529">
        <w:rPr>
          <w:rFonts w:ascii="Times New Roman" w:hAnsi="Times New Roman" w:cs="Times New Roman"/>
          <w:b/>
        </w:rPr>
        <w:t>ФОРМА</w:t>
      </w:r>
    </w:p>
    <w:p w:rsidR="00164EA2" w:rsidRPr="00424529" w:rsidRDefault="00164EA2" w:rsidP="004E3F62">
      <w:pPr>
        <w:widowControl/>
        <w:adjustRightInd/>
        <w:ind w:firstLine="0"/>
        <w:jc w:val="right"/>
        <w:rPr>
          <w:rFonts w:ascii="Times New Roman" w:hAnsi="Times New Roman" w:cs="Times New Roman"/>
          <w:b/>
        </w:rPr>
      </w:pPr>
    </w:p>
    <w:p w:rsidR="00164EA2" w:rsidRPr="00424529" w:rsidRDefault="00164EA2" w:rsidP="0064262F">
      <w:pPr>
        <w:widowControl/>
        <w:adjustRightInd/>
        <w:ind w:firstLine="0"/>
        <w:jc w:val="center"/>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164EA2" w:rsidRPr="00424529" w:rsidRDefault="00164EA2" w:rsidP="0064262F">
      <w:pPr>
        <w:widowControl/>
        <w:pBdr>
          <w:top w:val="single" w:sz="4" w:space="1" w:color="auto"/>
        </w:pBdr>
        <w:adjustRightInd/>
        <w:ind w:left="5670" w:firstLine="0"/>
        <w:jc w:val="left"/>
        <w:rPr>
          <w:rFonts w:ascii="Times New Roman" w:hAnsi="Times New Roman" w:cs="Times New Roman"/>
          <w:sz w:val="2"/>
          <w:szCs w:val="2"/>
        </w:rPr>
      </w:pPr>
    </w:p>
    <w:p w:rsidR="00164EA2" w:rsidRPr="00424529" w:rsidRDefault="00164EA2" w:rsidP="0064262F">
      <w:pPr>
        <w:widowControl/>
        <w:adjustRightInd/>
        <w:ind w:left="5670"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164EA2" w:rsidRPr="004E3F62" w:rsidRDefault="00164EA2" w:rsidP="0064262F">
      <w:pPr>
        <w:widowControl/>
        <w:adjustRightInd/>
        <w:spacing w:after="240"/>
        <w:ind w:firstLine="0"/>
        <w:jc w:val="center"/>
        <w:rPr>
          <w:rFonts w:ascii="Times New Roman" w:hAnsi="Times New Roman" w:cs="Times New Roman"/>
          <w:b/>
        </w:rPr>
      </w:pPr>
      <w:r w:rsidRPr="004E3F62">
        <w:rPr>
          <w:rFonts w:ascii="Times New Roman" w:hAnsi="Times New Roman" w:cs="Times New Roman"/>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64EA2" w:rsidRPr="00424529" w:rsidTr="00630FCC">
        <w:tc>
          <w:tcPr>
            <w:tcW w:w="198" w:type="dxa"/>
            <w:tcBorders>
              <w:top w:val="nil"/>
              <w:left w:val="nil"/>
              <w:bottom w:val="nil"/>
              <w:right w:val="nil"/>
            </w:tcBorders>
            <w:vAlign w:val="bottom"/>
          </w:tcPr>
          <w:p w:rsidR="00164EA2" w:rsidRPr="00424529" w:rsidRDefault="00164EA2"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64EA2" w:rsidRPr="00424529" w:rsidRDefault="00164EA2"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164EA2" w:rsidRPr="00424529" w:rsidRDefault="00164EA2"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164EA2" w:rsidRPr="00424529" w:rsidRDefault="00164EA2"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164EA2" w:rsidRPr="00424529" w:rsidRDefault="00164EA2"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bl>
    <w:p w:rsidR="00164EA2" w:rsidRPr="00424529" w:rsidRDefault="00164EA2"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164EA2" w:rsidRPr="00424529" w:rsidTr="00630FCC">
        <w:tc>
          <w:tcPr>
            <w:tcW w:w="4820"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164EA2" w:rsidRPr="00424529" w:rsidRDefault="00164EA2"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r w:rsidR="00164EA2" w:rsidRPr="00424529" w:rsidTr="00630FCC">
        <w:tc>
          <w:tcPr>
            <w:tcW w:w="4820" w:type="dxa"/>
            <w:tcBorders>
              <w:top w:val="nil"/>
              <w:left w:val="nil"/>
              <w:bottom w:val="nil"/>
              <w:right w:val="nil"/>
            </w:tcBorders>
            <w:vAlign w:val="bottom"/>
          </w:tcPr>
          <w:p w:rsidR="00164EA2" w:rsidRPr="00424529" w:rsidRDefault="00164EA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bl>
    <w:p w:rsidR="00164EA2" w:rsidRPr="00424529" w:rsidRDefault="00164EA2"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164EA2" w:rsidRPr="00424529" w:rsidRDefault="00164EA2"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64EA2" w:rsidRPr="00424529" w:rsidRDefault="00164EA2"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164EA2" w:rsidRPr="00424529" w:rsidRDefault="00164EA2"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64EA2" w:rsidRPr="00424529" w:rsidRDefault="00164EA2"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164EA2" w:rsidRPr="00424529" w:rsidTr="00630FCC">
        <w:trPr>
          <w:cantSplit/>
        </w:trPr>
        <w:tc>
          <w:tcPr>
            <w:tcW w:w="4649"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64EA2" w:rsidRPr="00424529" w:rsidRDefault="00164EA2"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164EA2" w:rsidRPr="00424529" w:rsidRDefault="00164EA2" w:rsidP="0064262F">
            <w:pPr>
              <w:widowControl/>
              <w:adjustRightInd/>
              <w:ind w:firstLine="0"/>
              <w:jc w:val="center"/>
              <w:rPr>
                <w:rFonts w:ascii="Times New Roman" w:hAnsi="Times New Roman" w:cs="Times New Roman"/>
              </w:rPr>
            </w:pPr>
          </w:p>
        </w:tc>
      </w:tr>
      <w:tr w:rsidR="00164EA2" w:rsidRPr="00424529" w:rsidTr="00630FCC">
        <w:trPr>
          <w:cantSplit/>
        </w:trPr>
        <w:tc>
          <w:tcPr>
            <w:tcW w:w="4649"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64EA2" w:rsidRPr="00424529" w:rsidRDefault="00164EA2"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164EA2" w:rsidRPr="00424529" w:rsidRDefault="00164EA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164EA2" w:rsidRPr="00424529" w:rsidRDefault="00164EA2"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164EA2" w:rsidRPr="00424529" w:rsidRDefault="00164EA2"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64262F">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4262F">
      <w:pPr>
        <w:widowControl/>
        <w:adjustRightInd/>
        <w:ind w:firstLine="0"/>
        <w:jc w:val="left"/>
        <w:rPr>
          <w:rFonts w:ascii="Times New Roman" w:hAnsi="Times New Roman" w:cs="Times New Roman"/>
        </w:rPr>
      </w:pPr>
    </w:p>
    <w:p w:rsidR="00164EA2" w:rsidRPr="00424529" w:rsidRDefault="00164EA2" w:rsidP="00F64032">
      <w:pPr>
        <w:tabs>
          <w:tab w:val="left" w:pos="1665"/>
        </w:tabs>
        <w:ind w:firstLine="0"/>
        <w:sectPr w:rsidR="00164EA2" w:rsidRPr="00424529" w:rsidSect="00F65B28">
          <w:pgSz w:w="11907" w:h="16840" w:code="9"/>
          <w:pgMar w:top="1134" w:right="567" w:bottom="1134" w:left="1134" w:header="720" w:footer="720" w:gutter="0"/>
          <w:cols w:space="708"/>
          <w:noEndnote/>
          <w:rtlGutter/>
          <w:docGrid w:linePitch="381"/>
        </w:sectPr>
      </w:pPr>
    </w:p>
    <w:p w:rsidR="00164EA2" w:rsidRPr="00BC1E92" w:rsidRDefault="00164EA2" w:rsidP="00BC1E92">
      <w:pPr>
        <w:pStyle w:val="ConsPlusNormal"/>
        <w:ind w:left="6372"/>
        <w:outlineLvl w:val="1"/>
        <w:rPr>
          <w:sz w:val="24"/>
          <w:szCs w:val="24"/>
        </w:rPr>
      </w:pPr>
      <w:r w:rsidRPr="00BC1E92">
        <w:rPr>
          <w:sz w:val="24"/>
          <w:szCs w:val="24"/>
        </w:rPr>
        <w:t>Приложение 4</w:t>
      </w:r>
    </w:p>
    <w:p w:rsidR="00164EA2" w:rsidRDefault="00164EA2" w:rsidP="00BC1E92">
      <w:pPr>
        <w:pStyle w:val="ConsPlusNormal"/>
        <w:ind w:left="6372"/>
        <w:outlineLvl w:val="1"/>
        <w:rPr>
          <w:sz w:val="24"/>
          <w:szCs w:val="24"/>
        </w:rPr>
      </w:pPr>
      <w:r w:rsidRPr="00BC1E92">
        <w:rPr>
          <w:sz w:val="24"/>
          <w:szCs w:val="24"/>
        </w:rPr>
        <w:t xml:space="preserve">к </w:t>
      </w:r>
      <w:r>
        <w:rPr>
          <w:sz w:val="24"/>
          <w:szCs w:val="24"/>
        </w:rPr>
        <w:t>а</w:t>
      </w:r>
      <w:r w:rsidRPr="00BC1E92">
        <w:rPr>
          <w:sz w:val="24"/>
          <w:szCs w:val="24"/>
        </w:rPr>
        <w:t>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Pr="00BC1E92" w:rsidRDefault="00164EA2" w:rsidP="004E3F62">
      <w:pPr>
        <w:pStyle w:val="ConsPlusNormal"/>
        <w:ind w:left="6372"/>
        <w:outlineLvl w:val="1"/>
        <w:rPr>
          <w:sz w:val="24"/>
          <w:szCs w:val="24"/>
        </w:rPr>
      </w:pPr>
    </w:p>
    <w:p w:rsidR="00164EA2" w:rsidRDefault="00164EA2" w:rsidP="004E3F62">
      <w:pPr>
        <w:widowControl/>
        <w:adjustRightInd/>
        <w:ind w:firstLine="0"/>
        <w:jc w:val="right"/>
        <w:rPr>
          <w:rFonts w:ascii="Times New Roman" w:hAnsi="Times New Roman" w:cs="Times New Roman"/>
          <w:b/>
        </w:rPr>
      </w:pPr>
      <w:r w:rsidRPr="00424529">
        <w:rPr>
          <w:rFonts w:ascii="Times New Roman" w:hAnsi="Times New Roman" w:cs="Times New Roman"/>
          <w:b/>
        </w:rPr>
        <w:t>ФОРМА</w:t>
      </w:r>
    </w:p>
    <w:p w:rsidR="00164EA2" w:rsidRPr="00424529" w:rsidRDefault="00164EA2" w:rsidP="004E3F62">
      <w:pPr>
        <w:widowControl/>
        <w:adjustRightInd/>
        <w:ind w:firstLine="0"/>
        <w:jc w:val="right"/>
        <w:rPr>
          <w:rFonts w:ascii="Times New Roman" w:hAnsi="Times New Roman" w:cs="Times New Roman"/>
          <w:b/>
        </w:rPr>
      </w:pPr>
    </w:p>
    <w:p w:rsidR="00164EA2" w:rsidRPr="004E3F62" w:rsidRDefault="00164EA2" w:rsidP="00683DF8">
      <w:pPr>
        <w:widowControl/>
        <w:adjustRightInd/>
        <w:spacing w:after="720"/>
        <w:ind w:firstLine="0"/>
        <w:jc w:val="center"/>
        <w:rPr>
          <w:rFonts w:ascii="Times New Roman" w:hAnsi="Times New Roman" w:cs="Times New Roman"/>
          <w:b/>
        </w:rPr>
      </w:pPr>
      <w:r w:rsidRPr="004E3F62">
        <w:rPr>
          <w:rFonts w:ascii="Times New Roman" w:hAnsi="Times New Roman" w:cs="Times New Roman"/>
          <w:b/>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64EA2" w:rsidRPr="00424529" w:rsidTr="00630FCC">
        <w:trPr>
          <w:jc w:val="right"/>
        </w:trPr>
        <w:tc>
          <w:tcPr>
            <w:tcW w:w="198" w:type="dxa"/>
            <w:tcBorders>
              <w:top w:val="nil"/>
              <w:left w:val="nil"/>
              <w:bottom w:val="nil"/>
              <w:right w:val="nil"/>
            </w:tcBorders>
            <w:vAlign w:val="bottom"/>
          </w:tcPr>
          <w:p w:rsidR="00164EA2" w:rsidRPr="00424529" w:rsidRDefault="00164EA2"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64EA2" w:rsidRPr="00424529" w:rsidRDefault="00164EA2"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64EA2" w:rsidRPr="00424529" w:rsidRDefault="00164EA2"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164EA2" w:rsidRPr="00424529" w:rsidRDefault="00164EA2"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164EA2" w:rsidRPr="00424529" w:rsidRDefault="00164EA2"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164EA2" w:rsidRPr="00424529" w:rsidRDefault="00164EA2" w:rsidP="00683DF8">
      <w:pPr>
        <w:widowControl/>
        <w:adjustRightInd/>
        <w:spacing w:before="240"/>
        <w:ind w:firstLine="0"/>
        <w:jc w:val="left"/>
        <w:rPr>
          <w:rFonts w:ascii="Times New Roman" w:hAnsi="Times New Roman" w:cs="Times New Roman"/>
        </w:rPr>
      </w:pPr>
    </w:p>
    <w:p w:rsidR="00164EA2" w:rsidRPr="00424529" w:rsidRDefault="00164EA2" w:rsidP="00683DF8">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83DF8">
      <w:pPr>
        <w:widowControl/>
        <w:adjustRightInd/>
        <w:ind w:firstLine="0"/>
        <w:jc w:val="left"/>
        <w:rPr>
          <w:rFonts w:ascii="Times New Roman" w:hAnsi="Times New Roman" w:cs="Times New Roman"/>
        </w:rPr>
      </w:pPr>
    </w:p>
    <w:p w:rsidR="00164EA2" w:rsidRPr="00424529" w:rsidRDefault="00164EA2"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4EA2" w:rsidRPr="00424529" w:rsidRDefault="00164EA2"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39"/>
        <w:gridCol w:w="5482"/>
        <w:gridCol w:w="4055"/>
      </w:tblGrid>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164EA2" w:rsidRPr="00424529" w:rsidRDefault="00164EA2"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164EA2" w:rsidRPr="00424529" w:rsidRDefault="00164EA2" w:rsidP="00683DF8">
            <w:pPr>
              <w:widowControl/>
              <w:adjustRightInd/>
              <w:ind w:left="57" w:right="57" w:firstLine="0"/>
              <w:rPr>
                <w:rFonts w:ascii="Times New Roman" w:hAnsi="Times New Roman" w:cs="Times New Roman"/>
              </w:rPr>
            </w:pPr>
          </w:p>
        </w:tc>
      </w:tr>
    </w:tbl>
    <w:p w:rsidR="00164EA2" w:rsidRPr="00424529" w:rsidRDefault="00164EA2" w:rsidP="00683DF8">
      <w:pPr>
        <w:widowControl/>
        <w:adjustRightInd/>
        <w:ind w:firstLine="0"/>
        <w:jc w:val="left"/>
        <w:rPr>
          <w:rFonts w:ascii="Times New Roman" w:hAnsi="Times New Roman" w:cs="Times New Roman"/>
        </w:rPr>
      </w:pPr>
    </w:p>
    <w:p w:rsidR="00164EA2" w:rsidRPr="00424529" w:rsidRDefault="00164EA2"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29"/>
        <w:gridCol w:w="5408"/>
        <w:gridCol w:w="4139"/>
      </w:tblGrid>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164EA2" w:rsidRPr="00424529" w:rsidRDefault="00164EA2"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164EA2" w:rsidRPr="00424529" w:rsidRDefault="00164EA2" w:rsidP="00683DF8">
            <w:pPr>
              <w:widowControl/>
              <w:adjustRightInd/>
              <w:ind w:left="57" w:right="57" w:firstLine="0"/>
              <w:jc w:val="left"/>
              <w:rPr>
                <w:rFonts w:ascii="Times New Roman" w:hAnsi="Times New Roman" w:cs="Times New Roman"/>
              </w:rPr>
            </w:pPr>
          </w:p>
        </w:tc>
      </w:tr>
      <w:tr w:rsidR="00164EA2" w:rsidRPr="00424529" w:rsidTr="00F65B28">
        <w:trPr>
          <w:jc w:val="center"/>
        </w:trPr>
        <w:tc>
          <w:tcPr>
            <w:tcW w:w="850" w:type="dxa"/>
          </w:tcPr>
          <w:p w:rsidR="00164EA2" w:rsidRPr="00424529" w:rsidRDefault="00164EA2"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164EA2" w:rsidRPr="00424529" w:rsidRDefault="00164EA2"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164EA2" w:rsidRPr="00424529" w:rsidRDefault="00164EA2" w:rsidP="00683DF8">
            <w:pPr>
              <w:widowControl/>
              <w:adjustRightInd/>
              <w:ind w:left="57" w:right="57" w:firstLine="0"/>
              <w:jc w:val="left"/>
              <w:rPr>
                <w:rFonts w:ascii="Times New Roman" w:hAnsi="Times New Roman" w:cs="Times New Roman"/>
              </w:rPr>
            </w:pPr>
          </w:p>
        </w:tc>
      </w:tr>
    </w:tbl>
    <w:p w:rsidR="00164EA2" w:rsidRPr="00424529" w:rsidRDefault="00164EA2"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1"/>
        <w:gridCol w:w="3016"/>
        <w:gridCol w:w="177"/>
        <w:gridCol w:w="3193"/>
        <w:gridCol w:w="190"/>
        <w:gridCol w:w="3209"/>
      </w:tblGrid>
      <w:tr w:rsidR="00164EA2" w:rsidRPr="00424529" w:rsidTr="00F65B28">
        <w:trPr>
          <w:jc w:val="center"/>
        </w:trPr>
        <w:tc>
          <w:tcPr>
            <w:tcW w:w="567" w:type="dxa"/>
            <w:vMerge w:val="restart"/>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 п/п</w:t>
            </w:r>
          </w:p>
        </w:tc>
        <w:tc>
          <w:tcPr>
            <w:tcW w:w="2892" w:type="dxa"/>
            <w:vMerge w:val="restart"/>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64EA2" w:rsidRPr="00424529" w:rsidTr="00F65B28">
        <w:trPr>
          <w:jc w:val="center"/>
        </w:trPr>
        <w:tc>
          <w:tcPr>
            <w:tcW w:w="567" w:type="dxa"/>
            <w:vMerge/>
          </w:tcPr>
          <w:p w:rsidR="00164EA2" w:rsidRPr="00E273AF" w:rsidRDefault="00164EA2" w:rsidP="00E273AF">
            <w:pPr>
              <w:widowControl/>
              <w:adjustRightInd/>
              <w:ind w:firstLine="0"/>
              <w:jc w:val="center"/>
              <w:rPr>
                <w:rFonts w:ascii="Times New Roman" w:hAnsi="Times New Roman" w:cs="Times New Roman"/>
              </w:rPr>
            </w:pPr>
          </w:p>
        </w:tc>
        <w:tc>
          <w:tcPr>
            <w:tcW w:w="2892" w:type="dxa"/>
            <w:vMerge/>
          </w:tcPr>
          <w:p w:rsidR="00164EA2" w:rsidRPr="00E273AF" w:rsidRDefault="00164EA2" w:rsidP="00E273AF">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164EA2" w:rsidRPr="00E273AF" w:rsidRDefault="00164EA2" w:rsidP="00E273AF">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164EA2" w:rsidRPr="00E273AF" w:rsidRDefault="00164EA2" w:rsidP="00E273AF">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164EA2" w:rsidRPr="00E273AF" w:rsidRDefault="00164EA2" w:rsidP="00E273AF">
            <w:pPr>
              <w:widowControl/>
              <w:adjustRightInd/>
              <w:ind w:firstLine="0"/>
              <w:jc w:val="center"/>
              <w:rPr>
                <w:rFonts w:ascii="Times New Roman" w:hAnsi="Times New Roman" w:cs="Times New Roman"/>
              </w:rPr>
            </w:pPr>
          </w:p>
        </w:tc>
        <w:tc>
          <w:tcPr>
            <w:tcW w:w="3078" w:type="dxa"/>
            <w:vMerge/>
          </w:tcPr>
          <w:p w:rsidR="00164EA2" w:rsidRPr="00E273AF" w:rsidRDefault="00164EA2" w:rsidP="00E273AF">
            <w:pPr>
              <w:widowControl/>
              <w:adjustRightInd/>
              <w:ind w:firstLine="0"/>
              <w:jc w:val="center"/>
              <w:rPr>
                <w:rFonts w:ascii="Times New Roman" w:hAnsi="Times New Roman" w:cs="Times New Roman"/>
              </w:rPr>
            </w:pPr>
          </w:p>
        </w:tc>
      </w:tr>
      <w:tr w:rsidR="00164EA2" w:rsidRPr="00424529" w:rsidTr="00F65B28">
        <w:trPr>
          <w:jc w:val="center"/>
        </w:trPr>
        <w:tc>
          <w:tcPr>
            <w:tcW w:w="567" w:type="dxa"/>
            <w:vMerge/>
          </w:tcPr>
          <w:p w:rsidR="00164EA2" w:rsidRPr="00E273AF" w:rsidRDefault="00164EA2" w:rsidP="00E273AF">
            <w:pPr>
              <w:widowControl/>
              <w:adjustRightInd/>
              <w:ind w:firstLine="0"/>
              <w:jc w:val="center"/>
              <w:rPr>
                <w:rFonts w:ascii="Times New Roman" w:hAnsi="Times New Roman" w:cs="Times New Roman"/>
              </w:rPr>
            </w:pPr>
          </w:p>
        </w:tc>
        <w:tc>
          <w:tcPr>
            <w:tcW w:w="2892" w:type="dxa"/>
            <w:vMerge/>
          </w:tcPr>
          <w:p w:rsidR="00164EA2" w:rsidRPr="00E273AF" w:rsidRDefault="00164EA2" w:rsidP="00E273AF">
            <w:pPr>
              <w:widowControl/>
              <w:adjustRightInd/>
              <w:ind w:firstLine="0"/>
              <w:jc w:val="center"/>
              <w:rPr>
                <w:rFonts w:ascii="Times New Roman" w:hAnsi="Times New Roman" w:cs="Times New Roman"/>
              </w:rPr>
            </w:pPr>
          </w:p>
        </w:tc>
        <w:tc>
          <w:tcPr>
            <w:tcW w:w="170" w:type="dxa"/>
            <w:tcBorders>
              <w:top w:val="nil"/>
              <w:right w:val="nil"/>
            </w:tcBorders>
          </w:tcPr>
          <w:p w:rsidR="00164EA2" w:rsidRPr="00E273AF" w:rsidRDefault="00164EA2" w:rsidP="00E273AF">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164EA2" w:rsidRPr="00E273AF" w:rsidRDefault="00164EA2" w:rsidP="00E273AF">
            <w:pPr>
              <w:widowControl/>
              <w:adjustRightInd/>
              <w:ind w:firstLine="0"/>
              <w:jc w:val="center"/>
              <w:rPr>
                <w:rFonts w:ascii="Times New Roman" w:hAnsi="Times New Roman" w:cs="Times New Roman"/>
                <w:sz w:val="20"/>
                <w:szCs w:val="20"/>
              </w:rPr>
            </w:pPr>
            <w:r w:rsidRPr="00E273AF">
              <w:rPr>
                <w:rFonts w:ascii="Times New Roman" w:hAnsi="Times New Roman" w:cs="Times New Roman"/>
                <w:sz w:val="20"/>
                <w:szCs w:val="20"/>
              </w:rPr>
              <w:t>(дата направления уведомления)</w:t>
            </w:r>
          </w:p>
        </w:tc>
        <w:tc>
          <w:tcPr>
            <w:tcW w:w="182" w:type="dxa"/>
            <w:tcBorders>
              <w:top w:val="nil"/>
              <w:left w:val="nil"/>
            </w:tcBorders>
          </w:tcPr>
          <w:p w:rsidR="00164EA2" w:rsidRPr="00E273AF" w:rsidRDefault="00164EA2" w:rsidP="00E273AF">
            <w:pPr>
              <w:widowControl/>
              <w:adjustRightInd/>
              <w:ind w:firstLine="0"/>
              <w:jc w:val="center"/>
              <w:rPr>
                <w:rFonts w:ascii="Times New Roman" w:hAnsi="Times New Roman" w:cs="Times New Roman"/>
                <w:sz w:val="20"/>
                <w:szCs w:val="20"/>
              </w:rPr>
            </w:pPr>
          </w:p>
        </w:tc>
        <w:tc>
          <w:tcPr>
            <w:tcW w:w="3078" w:type="dxa"/>
            <w:vMerge/>
          </w:tcPr>
          <w:p w:rsidR="00164EA2" w:rsidRPr="00E273AF" w:rsidRDefault="00164EA2" w:rsidP="00E273AF">
            <w:pPr>
              <w:widowControl/>
              <w:adjustRightInd/>
              <w:ind w:firstLine="0"/>
              <w:jc w:val="center"/>
              <w:rPr>
                <w:rFonts w:ascii="Times New Roman" w:hAnsi="Times New Roman" w:cs="Times New Roman"/>
              </w:rPr>
            </w:pPr>
          </w:p>
        </w:tc>
      </w:tr>
      <w:tr w:rsidR="00164EA2" w:rsidRPr="00424529" w:rsidTr="00F65B28">
        <w:trPr>
          <w:jc w:val="center"/>
        </w:trPr>
        <w:tc>
          <w:tcPr>
            <w:tcW w:w="567" w:type="dxa"/>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3.1</w:t>
            </w:r>
          </w:p>
        </w:tc>
        <w:tc>
          <w:tcPr>
            <w:tcW w:w="2892" w:type="dxa"/>
          </w:tcPr>
          <w:p w:rsidR="00164EA2" w:rsidRPr="00E273AF" w:rsidRDefault="00164EA2" w:rsidP="00E273AF">
            <w:pPr>
              <w:widowControl/>
              <w:adjustRightInd/>
              <w:ind w:left="57" w:right="57" w:firstLine="0"/>
              <w:jc w:val="left"/>
              <w:rPr>
                <w:rFonts w:ascii="Times New Roman" w:hAnsi="Times New Roman" w:cs="Times New Roman"/>
              </w:rPr>
            </w:pPr>
            <w:r w:rsidRPr="00E273AF">
              <w:rPr>
                <w:rFonts w:ascii="Times New Roman" w:hAnsi="Times New Roman" w:cs="Times New Roman"/>
              </w:rPr>
              <w:t>Количество надземных этажей</w:t>
            </w:r>
          </w:p>
        </w:tc>
        <w:tc>
          <w:tcPr>
            <w:tcW w:w="3414" w:type="dxa"/>
            <w:gridSpan w:val="3"/>
          </w:tcPr>
          <w:p w:rsidR="00164EA2" w:rsidRPr="00E273AF" w:rsidRDefault="00164EA2" w:rsidP="00E273AF">
            <w:pPr>
              <w:widowControl/>
              <w:adjustRightInd/>
              <w:ind w:firstLine="0"/>
              <w:jc w:val="center"/>
              <w:rPr>
                <w:rFonts w:ascii="Times New Roman" w:hAnsi="Times New Roman" w:cs="Times New Roman"/>
              </w:rPr>
            </w:pPr>
          </w:p>
        </w:tc>
        <w:tc>
          <w:tcPr>
            <w:tcW w:w="3078" w:type="dxa"/>
          </w:tcPr>
          <w:p w:rsidR="00164EA2" w:rsidRPr="00E273AF" w:rsidRDefault="00164EA2" w:rsidP="00E273AF">
            <w:pPr>
              <w:widowControl/>
              <w:adjustRightInd/>
              <w:ind w:firstLine="0"/>
              <w:jc w:val="center"/>
              <w:rPr>
                <w:rFonts w:ascii="Times New Roman" w:hAnsi="Times New Roman" w:cs="Times New Roman"/>
              </w:rPr>
            </w:pPr>
          </w:p>
        </w:tc>
      </w:tr>
      <w:tr w:rsidR="00164EA2" w:rsidRPr="00424529" w:rsidTr="00F65B28">
        <w:trPr>
          <w:jc w:val="center"/>
        </w:trPr>
        <w:tc>
          <w:tcPr>
            <w:tcW w:w="567" w:type="dxa"/>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3.2</w:t>
            </w:r>
          </w:p>
        </w:tc>
        <w:tc>
          <w:tcPr>
            <w:tcW w:w="2892" w:type="dxa"/>
          </w:tcPr>
          <w:p w:rsidR="00164EA2" w:rsidRPr="00E273AF" w:rsidRDefault="00164EA2" w:rsidP="00E273AF">
            <w:pPr>
              <w:widowControl/>
              <w:adjustRightInd/>
              <w:ind w:left="57" w:right="57" w:firstLine="0"/>
              <w:jc w:val="left"/>
              <w:rPr>
                <w:rFonts w:ascii="Times New Roman" w:hAnsi="Times New Roman" w:cs="Times New Roman"/>
              </w:rPr>
            </w:pPr>
            <w:r w:rsidRPr="00E273AF">
              <w:rPr>
                <w:rFonts w:ascii="Times New Roman" w:hAnsi="Times New Roman" w:cs="Times New Roman"/>
              </w:rPr>
              <w:t>Высота</w:t>
            </w:r>
          </w:p>
        </w:tc>
        <w:tc>
          <w:tcPr>
            <w:tcW w:w="3414" w:type="dxa"/>
            <w:gridSpan w:val="3"/>
          </w:tcPr>
          <w:p w:rsidR="00164EA2" w:rsidRPr="00E273AF" w:rsidRDefault="00164EA2" w:rsidP="00E273AF">
            <w:pPr>
              <w:widowControl/>
              <w:adjustRightInd/>
              <w:ind w:firstLine="0"/>
              <w:jc w:val="center"/>
              <w:rPr>
                <w:rFonts w:ascii="Times New Roman" w:hAnsi="Times New Roman" w:cs="Times New Roman"/>
              </w:rPr>
            </w:pPr>
          </w:p>
        </w:tc>
        <w:tc>
          <w:tcPr>
            <w:tcW w:w="3078" w:type="dxa"/>
          </w:tcPr>
          <w:p w:rsidR="00164EA2" w:rsidRPr="00E273AF" w:rsidRDefault="00164EA2" w:rsidP="00E273AF">
            <w:pPr>
              <w:widowControl/>
              <w:adjustRightInd/>
              <w:ind w:firstLine="0"/>
              <w:jc w:val="center"/>
              <w:rPr>
                <w:rFonts w:ascii="Times New Roman" w:hAnsi="Times New Roman" w:cs="Times New Roman"/>
              </w:rPr>
            </w:pPr>
          </w:p>
        </w:tc>
      </w:tr>
      <w:tr w:rsidR="00164EA2" w:rsidRPr="00424529" w:rsidTr="00F65B28">
        <w:trPr>
          <w:jc w:val="center"/>
        </w:trPr>
        <w:tc>
          <w:tcPr>
            <w:tcW w:w="567" w:type="dxa"/>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3.3</w:t>
            </w:r>
          </w:p>
        </w:tc>
        <w:tc>
          <w:tcPr>
            <w:tcW w:w="2892" w:type="dxa"/>
          </w:tcPr>
          <w:p w:rsidR="00164EA2" w:rsidRPr="00E273AF" w:rsidRDefault="00164EA2" w:rsidP="00E273AF">
            <w:pPr>
              <w:widowControl/>
              <w:adjustRightInd/>
              <w:ind w:left="57" w:right="57" w:firstLine="0"/>
              <w:jc w:val="left"/>
              <w:rPr>
                <w:rFonts w:ascii="Times New Roman" w:hAnsi="Times New Roman" w:cs="Times New Roman"/>
              </w:rPr>
            </w:pPr>
            <w:r w:rsidRPr="00E273AF">
              <w:rPr>
                <w:rFonts w:ascii="Times New Roman" w:hAnsi="Times New Roman" w:cs="Times New Roman"/>
              </w:rPr>
              <w:t>Сведения об отступах от границ земельного участка</w:t>
            </w:r>
          </w:p>
        </w:tc>
        <w:tc>
          <w:tcPr>
            <w:tcW w:w="3414" w:type="dxa"/>
            <w:gridSpan w:val="3"/>
          </w:tcPr>
          <w:p w:rsidR="00164EA2" w:rsidRPr="00E273AF" w:rsidRDefault="00164EA2" w:rsidP="00E273AF">
            <w:pPr>
              <w:widowControl/>
              <w:adjustRightInd/>
              <w:ind w:firstLine="0"/>
              <w:jc w:val="center"/>
              <w:rPr>
                <w:rFonts w:ascii="Times New Roman" w:hAnsi="Times New Roman" w:cs="Times New Roman"/>
              </w:rPr>
            </w:pPr>
          </w:p>
        </w:tc>
        <w:tc>
          <w:tcPr>
            <w:tcW w:w="3078" w:type="dxa"/>
          </w:tcPr>
          <w:p w:rsidR="00164EA2" w:rsidRPr="00E273AF" w:rsidRDefault="00164EA2" w:rsidP="00E273AF">
            <w:pPr>
              <w:widowControl/>
              <w:adjustRightInd/>
              <w:ind w:firstLine="0"/>
              <w:jc w:val="center"/>
              <w:rPr>
                <w:rFonts w:ascii="Times New Roman" w:hAnsi="Times New Roman" w:cs="Times New Roman"/>
              </w:rPr>
            </w:pPr>
          </w:p>
        </w:tc>
      </w:tr>
      <w:tr w:rsidR="00164EA2" w:rsidRPr="00424529" w:rsidTr="00F65B28">
        <w:trPr>
          <w:jc w:val="center"/>
        </w:trPr>
        <w:tc>
          <w:tcPr>
            <w:tcW w:w="567" w:type="dxa"/>
          </w:tcPr>
          <w:p w:rsidR="00164EA2" w:rsidRPr="00E273AF" w:rsidRDefault="00164EA2" w:rsidP="00E273AF">
            <w:pPr>
              <w:widowControl/>
              <w:adjustRightInd/>
              <w:ind w:firstLine="0"/>
              <w:jc w:val="center"/>
              <w:rPr>
                <w:rFonts w:ascii="Times New Roman" w:hAnsi="Times New Roman" w:cs="Times New Roman"/>
              </w:rPr>
            </w:pPr>
            <w:r w:rsidRPr="00E273AF">
              <w:rPr>
                <w:rFonts w:ascii="Times New Roman" w:hAnsi="Times New Roman" w:cs="Times New Roman"/>
              </w:rPr>
              <w:t>3.4</w:t>
            </w:r>
          </w:p>
        </w:tc>
        <w:tc>
          <w:tcPr>
            <w:tcW w:w="2892" w:type="dxa"/>
          </w:tcPr>
          <w:p w:rsidR="00164EA2" w:rsidRPr="00E273AF" w:rsidRDefault="00164EA2" w:rsidP="00E273AF">
            <w:pPr>
              <w:widowControl/>
              <w:adjustRightInd/>
              <w:ind w:left="57" w:right="57" w:firstLine="0"/>
              <w:jc w:val="left"/>
              <w:rPr>
                <w:rFonts w:ascii="Times New Roman" w:hAnsi="Times New Roman" w:cs="Times New Roman"/>
              </w:rPr>
            </w:pPr>
            <w:r w:rsidRPr="00E273AF">
              <w:rPr>
                <w:rFonts w:ascii="Times New Roman" w:hAnsi="Times New Roman" w:cs="Times New Roman"/>
              </w:rPr>
              <w:t>Площадь застройки</w:t>
            </w:r>
          </w:p>
        </w:tc>
        <w:tc>
          <w:tcPr>
            <w:tcW w:w="3414" w:type="dxa"/>
            <w:gridSpan w:val="3"/>
          </w:tcPr>
          <w:p w:rsidR="00164EA2" w:rsidRPr="00E273AF" w:rsidRDefault="00164EA2" w:rsidP="00E273AF">
            <w:pPr>
              <w:widowControl/>
              <w:adjustRightInd/>
              <w:ind w:firstLine="0"/>
              <w:jc w:val="center"/>
              <w:rPr>
                <w:rFonts w:ascii="Times New Roman" w:hAnsi="Times New Roman" w:cs="Times New Roman"/>
              </w:rPr>
            </w:pPr>
          </w:p>
        </w:tc>
        <w:tc>
          <w:tcPr>
            <w:tcW w:w="3078" w:type="dxa"/>
          </w:tcPr>
          <w:p w:rsidR="00164EA2" w:rsidRPr="00E273AF" w:rsidRDefault="00164EA2" w:rsidP="00E273AF">
            <w:pPr>
              <w:widowControl/>
              <w:adjustRightInd/>
              <w:ind w:firstLine="0"/>
              <w:jc w:val="center"/>
              <w:rPr>
                <w:rFonts w:ascii="Times New Roman" w:hAnsi="Times New Roman" w:cs="Times New Roman"/>
              </w:rPr>
            </w:pPr>
          </w:p>
        </w:tc>
      </w:tr>
    </w:tbl>
    <w:p w:rsidR="00164EA2" w:rsidRPr="00424529" w:rsidRDefault="00164EA2" w:rsidP="00683DF8">
      <w:pPr>
        <w:widowControl/>
        <w:adjustRightInd/>
        <w:ind w:firstLine="0"/>
        <w:jc w:val="left"/>
        <w:rPr>
          <w:rFonts w:ascii="Times New Roman" w:hAnsi="Times New Roman" w:cs="Times New Roman"/>
        </w:rPr>
      </w:pPr>
    </w:p>
    <w:p w:rsidR="00164EA2" w:rsidRPr="00424529" w:rsidRDefault="00164EA2"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64EA2" w:rsidRPr="00424529" w:rsidTr="00E273AF">
        <w:trPr>
          <w:trHeight w:val="11624"/>
        </w:trPr>
        <w:tc>
          <w:tcPr>
            <w:tcW w:w="9979" w:type="dxa"/>
          </w:tcPr>
          <w:p w:rsidR="00164EA2" w:rsidRPr="00E273AF" w:rsidRDefault="00164EA2" w:rsidP="00E273AF">
            <w:pPr>
              <w:widowControl/>
              <w:adjustRightInd/>
              <w:ind w:firstLine="0"/>
              <w:jc w:val="center"/>
              <w:rPr>
                <w:rFonts w:ascii="Times New Roman" w:hAnsi="Times New Roman" w:cs="Times New Roman"/>
              </w:rPr>
            </w:pPr>
          </w:p>
        </w:tc>
      </w:tr>
    </w:tbl>
    <w:p w:rsidR="00164EA2" w:rsidRPr="00424529" w:rsidRDefault="00164EA2"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164EA2" w:rsidRPr="00424529" w:rsidRDefault="00164EA2" w:rsidP="00683DF8">
      <w:pPr>
        <w:widowControl/>
        <w:adjustRightInd/>
        <w:ind w:firstLine="0"/>
        <w:jc w:val="left"/>
        <w:rPr>
          <w:rFonts w:ascii="Times New Roman" w:hAnsi="Times New Roman" w:cs="Times New Roman"/>
        </w:rPr>
      </w:pPr>
    </w:p>
    <w:p w:rsidR="00164EA2" w:rsidRPr="00424529" w:rsidRDefault="00164EA2" w:rsidP="00683DF8">
      <w:pPr>
        <w:widowControl/>
        <w:pBdr>
          <w:top w:val="single" w:sz="4" w:space="1" w:color="auto"/>
        </w:pBdr>
        <w:adjustRightInd/>
        <w:ind w:firstLine="0"/>
        <w:jc w:val="left"/>
        <w:rPr>
          <w:rFonts w:ascii="Times New Roman" w:hAnsi="Times New Roman" w:cs="Times New Roman"/>
          <w:sz w:val="2"/>
          <w:szCs w:val="2"/>
        </w:rPr>
      </w:pPr>
    </w:p>
    <w:p w:rsidR="00164EA2" w:rsidRPr="00424529" w:rsidRDefault="00164EA2"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64EA2" w:rsidRPr="00424529" w:rsidRDefault="00164EA2" w:rsidP="00683DF8">
      <w:pPr>
        <w:widowControl/>
        <w:adjustRightInd/>
        <w:ind w:firstLine="0"/>
        <w:jc w:val="left"/>
        <w:rPr>
          <w:rFonts w:ascii="Times New Roman" w:hAnsi="Times New Roman" w:cs="Times New Roman"/>
        </w:rPr>
      </w:pPr>
    </w:p>
    <w:p w:rsidR="00164EA2" w:rsidRPr="00424529" w:rsidRDefault="00164EA2"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4EA2" w:rsidRPr="00424529" w:rsidRDefault="00164EA2"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164EA2" w:rsidRPr="00424529" w:rsidRDefault="00164EA2" w:rsidP="00683DF8">
      <w:pPr>
        <w:widowControl/>
        <w:pBdr>
          <w:top w:val="single" w:sz="4" w:space="1" w:color="auto"/>
        </w:pBdr>
        <w:adjustRightInd/>
        <w:ind w:left="3204" w:firstLine="0"/>
        <w:jc w:val="left"/>
        <w:rPr>
          <w:rFonts w:ascii="Times New Roman" w:hAnsi="Times New Roman" w:cs="Times New Roman"/>
          <w:sz w:val="2"/>
          <w:szCs w:val="2"/>
        </w:rPr>
      </w:pPr>
    </w:p>
    <w:p w:rsidR="00164EA2" w:rsidRPr="00424529" w:rsidRDefault="00164EA2" w:rsidP="00683DF8">
      <w:pPr>
        <w:widowControl/>
        <w:adjustRightInd/>
        <w:ind w:firstLine="0"/>
        <w:jc w:val="left"/>
        <w:rPr>
          <w:rFonts w:ascii="Times New Roman" w:hAnsi="Times New Roman" w:cs="Times New Roman"/>
          <w:b/>
        </w:rPr>
      </w:pPr>
    </w:p>
    <w:p w:rsidR="00164EA2" w:rsidRPr="00424529" w:rsidRDefault="00164EA2"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164EA2" w:rsidRPr="00424529" w:rsidRDefault="00164EA2"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64EA2" w:rsidRPr="00424529" w:rsidTr="00630FCC">
        <w:trPr>
          <w:cantSplit/>
        </w:trPr>
        <w:tc>
          <w:tcPr>
            <w:tcW w:w="3119" w:type="dxa"/>
            <w:tcBorders>
              <w:top w:val="nil"/>
              <w:left w:val="nil"/>
              <w:bottom w:val="single" w:sz="4" w:space="0" w:color="auto"/>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64EA2" w:rsidRPr="00424529" w:rsidRDefault="00164EA2"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164EA2" w:rsidRPr="00424529" w:rsidRDefault="00164EA2" w:rsidP="00683DF8">
            <w:pPr>
              <w:widowControl/>
              <w:adjustRightInd/>
              <w:ind w:firstLine="0"/>
              <w:jc w:val="center"/>
              <w:rPr>
                <w:rFonts w:ascii="Times New Roman" w:hAnsi="Times New Roman" w:cs="Times New Roman"/>
              </w:rPr>
            </w:pPr>
          </w:p>
        </w:tc>
      </w:tr>
      <w:tr w:rsidR="00164EA2" w:rsidRPr="00424529" w:rsidTr="00630FCC">
        <w:trPr>
          <w:cantSplit/>
        </w:trPr>
        <w:tc>
          <w:tcPr>
            <w:tcW w:w="3119" w:type="dxa"/>
            <w:tcBorders>
              <w:top w:val="nil"/>
              <w:left w:val="nil"/>
              <w:bottom w:val="nil"/>
              <w:right w:val="nil"/>
            </w:tcBorders>
          </w:tcPr>
          <w:p w:rsidR="00164EA2" w:rsidRPr="00424529" w:rsidRDefault="00164EA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64EA2" w:rsidRPr="00424529" w:rsidRDefault="00164EA2"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164EA2" w:rsidRPr="00424529" w:rsidRDefault="00164EA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164EA2" w:rsidRPr="00424529" w:rsidRDefault="00164EA2"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164EA2" w:rsidRPr="00424529" w:rsidRDefault="00164EA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164EA2" w:rsidRPr="00424529" w:rsidRDefault="00164EA2"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164EA2" w:rsidRPr="00424529" w:rsidRDefault="00164EA2" w:rsidP="00F64032">
      <w:pPr>
        <w:tabs>
          <w:tab w:val="left" w:pos="1665"/>
        </w:tabs>
        <w:ind w:firstLine="0"/>
        <w:sectPr w:rsidR="00164EA2" w:rsidRPr="00424529" w:rsidSect="00F65B28">
          <w:pgSz w:w="11907" w:h="16840" w:code="9"/>
          <w:pgMar w:top="1134" w:right="567" w:bottom="1134" w:left="1134" w:header="720" w:footer="720" w:gutter="0"/>
          <w:cols w:space="708"/>
          <w:noEndnote/>
          <w:rtlGutter/>
          <w:docGrid w:linePitch="381"/>
        </w:sectPr>
      </w:pPr>
    </w:p>
    <w:p w:rsidR="00164EA2" w:rsidRPr="00BC1E92" w:rsidRDefault="00164EA2" w:rsidP="00BC1E92">
      <w:pPr>
        <w:pStyle w:val="ConsPlusNormal"/>
        <w:ind w:left="6372"/>
        <w:outlineLvl w:val="1"/>
        <w:rPr>
          <w:sz w:val="24"/>
          <w:szCs w:val="24"/>
        </w:rPr>
      </w:pPr>
      <w:r w:rsidRPr="00BC1E92">
        <w:rPr>
          <w:sz w:val="24"/>
          <w:szCs w:val="24"/>
        </w:rPr>
        <w:t>Приложение 5</w:t>
      </w:r>
    </w:p>
    <w:p w:rsidR="00164EA2" w:rsidRPr="00BC1E92" w:rsidRDefault="00164EA2" w:rsidP="00BC1E92">
      <w:pPr>
        <w:pStyle w:val="ConsPlusNormal"/>
        <w:ind w:left="6372"/>
        <w:outlineLvl w:val="1"/>
        <w:rPr>
          <w:sz w:val="24"/>
          <w:szCs w:val="24"/>
        </w:rPr>
      </w:pPr>
      <w:r w:rsidRPr="00BC1E92">
        <w:rPr>
          <w:sz w:val="24"/>
          <w:szCs w:val="24"/>
        </w:rPr>
        <w:t xml:space="preserve">к </w:t>
      </w:r>
      <w:r>
        <w:rPr>
          <w:sz w:val="24"/>
          <w:szCs w:val="24"/>
        </w:rPr>
        <w:t>а</w:t>
      </w:r>
      <w:r w:rsidRPr="00BC1E92">
        <w:rPr>
          <w:sz w:val="24"/>
          <w:szCs w:val="24"/>
        </w:rPr>
        <w:t>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Pr="00424529" w:rsidRDefault="00164EA2">
      <w:pPr>
        <w:pStyle w:val="ConsPlusNormal"/>
        <w:jc w:val="both"/>
        <w:rPr>
          <w:sz w:val="24"/>
        </w:rPr>
      </w:pPr>
    </w:p>
    <w:p w:rsidR="00164EA2" w:rsidRPr="004E3F62" w:rsidRDefault="00164EA2" w:rsidP="00D44303">
      <w:pPr>
        <w:pStyle w:val="ConsPlusNormal"/>
        <w:jc w:val="center"/>
        <w:rPr>
          <w:b/>
          <w:sz w:val="24"/>
        </w:rPr>
      </w:pPr>
      <w:bookmarkStart w:id="12" w:name="P492"/>
      <w:bookmarkEnd w:id="12"/>
      <w:r w:rsidRPr="004E3F62">
        <w:rPr>
          <w:b/>
          <w:sz w:val="24"/>
        </w:rPr>
        <w:t>БЛОК-СХЕМА</w:t>
      </w:r>
      <w:r w:rsidRPr="004E3F62">
        <w:rPr>
          <w:b/>
          <w:sz w:val="24"/>
        </w:rPr>
        <w:br/>
        <w:t>предоставления муниципальной услуги</w:t>
      </w:r>
    </w:p>
    <w:p w:rsidR="00164EA2" w:rsidRPr="00424529" w:rsidRDefault="00164EA2" w:rsidP="00630FCC"/>
    <w:p w:rsidR="00164EA2" w:rsidRPr="00424529" w:rsidRDefault="00164EA2" w:rsidP="00630FCC">
      <w:r>
        <w:rPr>
          <w:noProof/>
        </w:rPr>
        <w:pict>
          <v:group id="_x0000_s1026" style="position:absolute;left:0;text-align:left;margin-left:23.35pt;margin-top:5.75pt;width:488.3pt;height:502.1pt;z-index:251660800" coordorigin="1601,4561" coordsize="9766,10042">
            <v:shapetype id="_x0000_t32" coordsize="21600,21600" o:spt="32" o:oned="t" path="m,l21600,21600e" filled="f">
              <v:path arrowok="t" fillok="f" o:connecttype="none"/>
              <o:lock v:ext="edit" shapetype="t"/>
            </v:shapetype>
            <v:shape id="Прямая со стрелкой 5" o:spid="_x0000_s1027" type="#_x0000_t32" style="position:absolute;left:2646;top:5066;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weight=".5pt">
              <v:stroke endarrow="block" joinstyle="miter"/>
            </v:shape>
            <v:shape id="Прямая со стрелкой 13" o:spid="_x0000_s1028" type="#_x0000_t32" style="position:absolute;left:5003;top:509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weight=".5pt">
              <v:stroke endarrow="block" joinstyle="miter"/>
            </v:shape>
            <v:shape id="Прямая со стрелкой 14" o:spid="_x0000_s1029" type="#_x0000_t32" style="position:absolute;left:7543;top:509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weight=".5pt">
              <v:stroke endarrow="block" joinstyle="miter"/>
            </v:shape>
            <v:shape id="Прямая со стрелкой 15" o:spid="_x0000_s1030" type="#_x0000_t32" style="position:absolute;left:10160;top:506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weight=".5pt">
              <v:stroke endarrow="block" joinstyle="miter"/>
            </v:shape>
            <v:shape id="Прямая со стрелкой 19" o:spid="_x0000_s1031" type="#_x0000_t32" style="position:absolute;left:2649;top:784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weight=".5pt">
              <v:stroke endarrow="block" joinstyle="miter"/>
            </v:shape>
            <v:rect id="Прямоугольник 21" o:spid="_x0000_s1032" style="position:absolute;left:1650;top:8130;width:9716;height:4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v:rect id="Прямоугольник 23" o:spid="_x0000_s1033" style="position:absolute;left:2427;top:9600;width:2341;height:10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v:rect id="Прямоугольник 24" o:spid="_x0000_s1034" style="position:absolute;left:7439;top:9592;width:2341;height:98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v:rect id="Прямоугольник 26" o:spid="_x0000_s1035" style="position:absolute;left:1677;top:10904;width:3781;height:168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v:rect id="Прямоугольник 1" o:spid="_x0000_s1036" style="position:absolute;left:1601;top:4561;width:9578;height:5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weight="1pt">
              <v:textbox style="mso-next-textbox:#Прямоугольник 1">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v:shape id="Прямая со стрелкой 28" o:spid="_x0000_s1037" type="#_x0000_t32" style="position:absolute;left:3696;top:9329;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weight=".5pt">
              <v:stroke endarrow="block" joinstyle="miter"/>
            </v:shape>
            <v:rect id="Прямоугольник 3" o:spid="_x0000_s1038" style="position:absolute;left:1602;top:5344;width:2041;height:2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v:shape id="Прямая со стрелкой 29" o:spid="_x0000_s1039" type="#_x0000_t32" style="position:absolute;left:8672;top:9309;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weight=".5pt">
              <v:stroke endarrow="block" joinstyle="miter"/>
            </v:shape>
            <v:rect id="Прямоугольник 9" o:spid="_x0000_s1040" style="position:absolute;left:3943;top:5387;width:2041;height:11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v:rect id="Прямоугольник 10" o:spid="_x0000_s1041" style="position:absolute;left:6473;top:5374;width:2041;height:115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v:shape id="Прямая со стрелкой 30" o:spid="_x0000_s1042" type="#_x0000_t32" style="position:absolute;left:3753;top:10619;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weight=".5pt">
              <v:stroke endarrow="block" joinstyle="miter"/>
            </v:shape>
            <v:rect id="Прямоугольник 11" o:spid="_x0000_s1043" style="position:absolute;left:3943;top:6809;width:7375;height:10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v:rect id="Прямоугольник 12" o:spid="_x0000_s1044" style="position:absolute;left:9140;top:5362;width:2041;height:11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v:shape id="Прямая со стрелкой 31" o:spid="_x0000_s1045" type="#_x0000_t32" style="position:absolute;left:8673;top:10565;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weight=".5pt">
              <v:stroke endarrow="block" joinstyle="miter"/>
            </v:shape>
            <v:shape id="Прямая со стрелкой 16" o:spid="_x0000_s1046" type="#_x0000_t32" style="position:absolute;left:4960;top:652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weight=".5pt">
              <v:stroke endarrow="block" joinstyle="miter"/>
            </v:shape>
            <v:rect id="Прямоугольник 34" o:spid="_x0000_s1047" style="position:absolute;left:1680;top:12885;width:9579;height:7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weight="1pt">
              <v:textbox>
                <w:txbxContent>
                  <w:p w:rsidR="00164EA2" w:rsidRPr="00BC1E92" w:rsidRDefault="00164EA2" w:rsidP="00630FCC">
                    <w:pPr>
                      <w:ind w:firstLine="0"/>
                      <w:jc w:val="center"/>
                      <w:rPr>
                        <w:rFonts w:ascii="Times New Roman" w:hAnsi="Times New Roman" w:cs="Times New Roman"/>
                      </w:rPr>
                    </w:pPr>
                    <w:r w:rsidRPr="00BC1E92">
                      <w:rPr>
                        <w:rFonts w:ascii="Times New Roman" w:hAnsi="Times New Roman" w:cs="Times New Roman"/>
                      </w:rPr>
                      <w:t>Подписание решения, либо сопроводительного письма о возврате заявления – 1 рабочий день</w:t>
                    </w:r>
                  </w:p>
                </w:txbxContent>
              </v:textbox>
            </v:rect>
            <v:shape id="Прямая со стрелкой 17" o:spid="_x0000_s1048" type="#_x0000_t32" style="position:absolute;left:7500;top:652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weight=".5pt">
              <v:stroke endarrow="block" joinstyle="miter"/>
            </v:shape>
            <v:shape id="Прямая со стрелкой 18" o:spid="_x0000_s1049" type="#_x0000_t32" style="position:absolute;left:10117;top:6501;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weight=".5pt">
              <v:stroke endarrow="block" joinstyle="miter"/>
            </v:shape>
            <v:shape id="Прямая со стрелкой 20" o:spid="_x0000_s1050" type="#_x0000_t32" style="position:absolute;left:7593;top:7845;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weight=".5pt">
              <v:stroke endarrow="block" joinstyle="miter"/>
            </v:shape>
            <v:rect id="Прямоугольник 22" o:spid="_x0000_s1051" style="position:absolute;left:1651;top:8849;width:9716;height:4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v:rect id="Прямоугольник 25" o:spid="_x0000_s1052" style="position:absolute;left:6260;top:10838;width:4920;height:10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v:shape id="Прямая со стрелкой 27" o:spid="_x0000_s1053" type="#_x0000_t32" style="position:absolute;left:6454;top:8593;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weight=".5pt">
              <v:stroke endarrow="block" joinstyle="miter"/>
            </v:shape>
            <v:rect id="Прямоугольник 32" o:spid="_x0000_s1054" style="position:absolute;left:6258;top:12090;width:4920;height:5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weight="1pt">
              <v:textbox>
                <w:txbxContent>
                  <w:p w:rsidR="00164EA2" w:rsidRPr="005124C7" w:rsidRDefault="00164EA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v:shape id="Прямая со стрелкой 41" o:spid="_x0000_s1055" type="#_x0000_t32" style="position:absolute;left:3605;top:1256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v:shape id="Прямая со стрелкой 33" o:spid="_x0000_s1056" type="#_x0000_t32" style="position:absolute;left:8663;top:1184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weight=".5pt">
              <v:stroke endarrow="block" joinstyle="miter"/>
            </v:shape>
            <v:shape id="Прямая со стрелкой 42" o:spid="_x0000_s1057" type="#_x0000_t32" style="position:absolute;left:8682;top:12590;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v:rect id="Прямоугольник 43" o:spid="_x0000_s1058" style="position:absolute;left:1698;top:13902;width:9579;height:7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weight="1pt">
              <v:textbox>
                <w:txbxContent>
                  <w:p w:rsidR="00164EA2" w:rsidRPr="00BC1E92" w:rsidRDefault="00164EA2" w:rsidP="00630FCC">
                    <w:pPr>
                      <w:ind w:firstLine="0"/>
                      <w:jc w:val="center"/>
                      <w:rPr>
                        <w:rFonts w:ascii="Times New Roman" w:hAnsi="Times New Roman" w:cs="Times New Roman"/>
                      </w:rPr>
                    </w:pPr>
                    <w:r w:rsidRPr="00BC1E92">
                      <w:rPr>
                        <w:rFonts w:ascii="Times New Roman" w:hAnsi="Times New Roman" w:cs="Times New Roman"/>
                      </w:rPr>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v:shape id="Прямая со стрелкой 44" o:spid="_x0000_s1059" type="#_x0000_t32" style="position:absolute;left:6551;top:13620;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weight=".5pt">
              <v:stroke endarrow="block" joinstyle="miter"/>
            </v:shape>
          </v:group>
        </w:pict>
      </w:r>
    </w:p>
    <w:p w:rsidR="00164EA2" w:rsidRPr="00424529" w:rsidRDefault="00164EA2" w:rsidP="00630FCC"/>
    <w:p w:rsidR="00164EA2" w:rsidRPr="00424529" w:rsidRDefault="00164EA2" w:rsidP="00630FCC">
      <w:pPr>
        <w:tabs>
          <w:tab w:val="left" w:pos="5046"/>
        </w:tabs>
      </w:pPr>
      <w:r w:rsidRPr="00424529">
        <w:tab/>
      </w:r>
    </w:p>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p w:rsidR="00164EA2" w:rsidRPr="00424529" w:rsidRDefault="00164EA2" w:rsidP="00630FCC">
      <w:r>
        <w:rPr>
          <w:noProof/>
        </w:rPr>
        <w:pict>
          <v:shape id="Прямая со стрелкой 37" o:spid="_x0000_s1060" type="#_x0000_t32" style="position:absolute;left:0;text-align:left;margin-left:221.8pt;margin-top:461.6pt;width:0;height:2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61" type="#_x0000_t32" style="position:absolute;left:0;text-align:left;margin-left:426.55pt;margin-top:461.6pt;width:0;height:2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62" type="#_x0000_t32" style="position:absolute;left:0;text-align:left;margin-left:209.8pt;margin-top:449.6pt;width:0;height:25.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63" type="#_x0000_t32" style="position:absolute;left:0;text-align:left;margin-left:414.55pt;margin-top:449.6pt;width:0;height:25.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164EA2" w:rsidRPr="00424529" w:rsidRDefault="00164EA2" w:rsidP="00630FCC"/>
    <w:p w:rsidR="00164EA2" w:rsidRPr="00424529" w:rsidRDefault="00164EA2" w:rsidP="00630FCC"/>
    <w:p w:rsidR="00164EA2" w:rsidRPr="00424529" w:rsidRDefault="00164EA2" w:rsidP="00630FCC">
      <w:pPr>
        <w:tabs>
          <w:tab w:val="left" w:pos="1816"/>
        </w:tabs>
      </w:pPr>
      <w:r>
        <w:rPr>
          <w:noProof/>
        </w:rPr>
        <w:pict>
          <v:shape id="Прямая со стрелкой 39" o:spid="_x0000_s1064" type="#_x0000_t32" style="position:absolute;left:0;text-align:left;margin-left:209.8pt;margin-top:449.6pt;width:0;height:25.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65" type="#_x0000_t32" style="position:absolute;left:0;text-align:left;margin-left:414.55pt;margin-top:449.6pt;width:0;height:25.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Default="00164EA2" w:rsidP="00F65B28">
      <w:pPr>
        <w:pStyle w:val="ConsPlusNormal"/>
      </w:pPr>
    </w:p>
    <w:p w:rsidR="00164EA2" w:rsidRPr="001A3B6B" w:rsidRDefault="00164EA2" w:rsidP="00F65B28">
      <w:pPr>
        <w:ind w:left="6373" w:firstLine="0"/>
        <w:outlineLvl w:val="1"/>
        <w:rPr>
          <w:rFonts w:ascii="Times New Roman" w:hAnsi="Times New Roman"/>
        </w:rPr>
      </w:pPr>
      <w:r>
        <w:rPr>
          <w:rFonts w:ascii="Times New Roman" w:hAnsi="Times New Roman"/>
        </w:rPr>
        <w:br w:type="page"/>
        <w:t>Приложение 6</w:t>
      </w:r>
    </w:p>
    <w:p w:rsidR="00164EA2" w:rsidRPr="00F65B28" w:rsidRDefault="00164EA2" w:rsidP="00F65B28">
      <w:pPr>
        <w:ind w:left="6373" w:firstLine="0"/>
        <w:jc w:val="left"/>
        <w:rPr>
          <w:rFonts w:ascii="Times New Roman" w:hAnsi="Times New Roman" w:cs="Times New Roman"/>
        </w:rPr>
      </w:pPr>
      <w:r>
        <w:rPr>
          <w:rFonts w:ascii="Times New Roman" w:hAnsi="Times New Roman"/>
        </w:rPr>
        <w:t>к а</w:t>
      </w:r>
      <w:r w:rsidRPr="001A3B6B">
        <w:rPr>
          <w:rFonts w:ascii="Times New Roman" w:hAnsi="Times New Roman"/>
        </w:rPr>
        <w:t>дминистративному регламенту</w:t>
      </w:r>
      <w:r>
        <w:rPr>
          <w:rFonts w:ascii="Times New Roman" w:hAnsi="Times New Roman"/>
        </w:rPr>
        <w:t xml:space="preserve"> </w:t>
      </w:r>
      <w:r w:rsidRPr="00F65B28">
        <w:rPr>
          <w:rFonts w:ascii="Times New Roman" w:hAnsi="Times New Roman" w:cs="Times New Roman"/>
        </w:rPr>
        <w:t>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Default="00164EA2" w:rsidP="00F65B28">
      <w:pPr>
        <w:ind w:firstLine="540"/>
        <w:rPr>
          <w:rFonts w:ascii="Times New Roman" w:hAnsi="Times New Roman"/>
        </w:rPr>
      </w:pPr>
    </w:p>
    <w:p w:rsidR="00164EA2" w:rsidRPr="001A3B6B" w:rsidRDefault="00164EA2" w:rsidP="00F65B28">
      <w:pPr>
        <w:ind w:firstLine="540"/>
        <w:rPr>
          <w:rFonts w:ascii="Times New Roman" w:hAnsi="Times New Roman"/>
        </w:rPr>
      </w:pPr>
    </w:p>
    <w:p w:rsidR="00164EA2" w:rsidRPr="001A3B6B" w:rsidRDefault="00164EA2" w:rsidP="00F65B28">
      <w:pPr>
        <w:ind w:firstLine="567"/>
        <w:rPr>
          <w:rFonts w:ascii="Times New Roman" w:hAnsi="Times New Roman"/>
        </w:rPr>
      </w:pPr>
      <w:r w:rsidRPr="001A3B6B">
        <w:rPr>
          <w:rFonts w:ascii="Times New Roman" w:hAnsi="Times New Roman"/>
        </w:rPr>
        <w:t>М</w:t>
      </w:r>
      <w:r>
        <w:rPr>
          <w:rFonts w:ascii="Times New Roman" w:hAnsi="Times New Roman"/>
        </w:rPr>
        <w:t>естонахождение администрации МО Аннинское городское поселение:</w:t>
      </w:r>
    </w:p>
    <w:p w:rsidR="00164EA2" w:rsidRPr="001A3B6B" w:rsidRDefault="00164EA2" w:rsidP="00F65B28">
      <w:pPr>
        <w:ind w:firstLine="567"/>
        <w:rPr>
          <w:rFonts w:ascii="Times New Roman" w:hAnsi="Times New Roman"/>
        </w:rPr>
      </w:pPr>
      <w:r>
        <w:rPr>
          <w:rFonts w:ascii="Times New Roman" w:hAnsi="Times New Roman"/>
        </w:rPr>
        <w:t>Ленинградская область, Ломоносовский район, п. Аннино, ул. Садовая, дом 10.</w:t>
      </w:r>
    </w:p>
    <w:p w:rsidR="00164EA2" w:rsidRDefault="00164EA2" w:rsidP="00F65B28">
      <w:pPr>
        <w:ind w:firstLine="567"/>
        <w:rPr>
          <w:rFonts w:ascii="Times New Roman" w:hAnsi="Times New Roman"/>
        </w:rPr>
      </w:pPr>
    </w:p>
    <w:p w:rsidR="00164EA2" w:rsidRPr="001A3B6B" w:rsidRDefault="00164EA2" w:rsidP="00F65B28">
      <w:pPr>
        <w:ind w:firstLine="567"/>
        <w:rPr>
          <w:rFonts w:ascii="Times New Roman" w:hAnsi="Times New Roman"/>
        </w:rPr>
      </w:pPr>
      <w:r w:rsidRPr="001A3B6B">
        <w:rPr>
          <w:rFonts w:ascii="Times New Roman" w:hAnsi="Times New Roman"/>
        </w:rPr>
        <w:t>Адрес</w:t>
      </w:r>
      <w:r>
        <w:rPr>
          <w:rFonts w:ascii="Times New Roman" w:hAnsi="Times New Roman"/>
        </w:rPr>
        <w:t>а</w:t>
      </w:r>
      <w:r w:rsidRPr="001A3B6B">
        <w:rPr>
          <w:rFonts w:ascii="Times New Roman" w:hAnsi="Times New Roman"/>
        </w:rPr>
        <w:t xml:space="preserve"> электронной почты:</w:t>
      </w:r>
      <w:r>
        <w:rPr>
          <w:rFonts w:ascii="Times New Roman" w:hAnsi="Times New Roman"/>
        </w:rPr>
        <w:t xml:space="preserve"> </w:t>
      </w:r>
      <w:hyperlink r:id="rId19" w:history="1">
        <w:r w:rsidRPr="00612EDE">
          <w:rPr>
            <w:rStyle w:val="Hyperlink"/>
            <w:rFonts w:ascii="Times New Roman" w:hAnsi="Times New Roman"/>
          </w:rPr>
          <w:t>mo-annino@yandex.ru</w:t>
        </w:r>
      </w:hyperlink>
      <w:r>
        <w:rPr>
          <w:rFonts w:ascii="Times New Roman" w:hAnsi="Times New Roman"/>
        </w:rPr>
        <w:t xml:space="preserve">, </w:t>
      </w:r>
      <w:hyperlink r:id="rId20" w:history="1">
        <w:r w:rsidRPr="00612EDE">
          <w:rPr>
            <w:rStyle w:val="Hyperlink"/>
            <w:rFonts w:ascii="Times New Roman" w:hAnsi="Times New Roman"/>
            <w:lang w:val="en-US"/>
          </w:rPr>
          <w:t>oagz</w:t>
        </w:r>
        <w:r w:rsidRPr="00612EDE">
          <w:rPr>
            <w:rStyle w:val="Hyperlink"/>
            <w:rFonts w:ascii="Times New Roman" w:hAnsi="Times New Roman"/>
          </w:rPr>
          <w:t>@</w:t>
        </w:r>
        <w:r w:rsidRPr="00612EDE">
          <w:rPr>
            <w:rStyle w:val="Hyperlink"/>
            <w:rFonts w:ascii="Times New Roman" w:hAnsi="Times New Roman"/>
            <w:lang w:val="en-US"/>
          </w:rPr>
          <w:t>yandex</w:t>
        </w:r>
        <w:r w:rsidRPr="00612EDE">
          <w:rPr>
            <w:rStyle w:val="Hyperlink"/>
            <w:rFonts w:ascii="Times New Roman" w:hAnsi="Times New Roman"/>
          </w:rPr>
          <w:t>.</w:t>
        </w:r>
        <w:r w:rsidRPr="00612EDE">
          <w:rPr>
            <w:rStyle w:val="Hyperlink"/>
            <w:rFonts w:ascii="Times New Roman" w:hAnsi="Times New Roman"/>
            <w:lang w:val="en-US"/>
          </w:rPr>
          <w:t>ru</w:t>
        </w:r>
      </w:hyperlink>
    </w:p>
    <w:p w:rsidR="00164EA2" w:rsidRPr="001A3B6B" w:rsidRDefault="00164EA2" w:rsidP="00F65B28">
      <w:pPr>
        <w:ind w:firstLine="567"/>
        <w:rPr>
          <w:rFonts w:ascii="Times New Roman" w:hAnsi="Times New Roman"/>
        </w:rPr>
      </w:pPr>
    </w:p>
    <w:p w:rsidR="00164EA2" w:rsidRPr="001A3B6B" w:rsidRDefault="00164EA2" w:rsidP="00F65B28">
      <w:pPr>
        <w:ind w:firstLine="567"/>
        <w:rPr>
          <w:rFonts w:ascii="Times New Roman" w:hAnsi="Times New Roman"/>
        </w:rPr>
      </w:pPr>
      <w:r w:rsidRPr="001A3B6B">
        <w:rPr>
          <w:rFonts w:ascii="Times New Roman" w:hAnsi="Times New Roman"/>
        </w:rPr>
        <w:t xml:space="preserve">График работы </w:t>
      </w:r>
      <w:r>
        <w:rPr>
          <w:rFonts w:ascii="Times New Roman" w:hAnsi="Times New Roman"/>
        </w:rPr>
        <w:t>администрации</w:t>
      </w:r>
      <w:r w:rsidRPr="001A3B6B">
        <w:rPr>
          <w:rFonts w:ascii="Times New Roman" w:hAnsi="Times New Roman"/>
        </w:rPr>
        <w:t xml:space="preserve"> МО </w:t>
      </w:r>
      <w:r>
        <w:rPr>
          <w:rFonts w:ascii="Times New Roman" w:hAnsi="Times New Roman"/>
        </w:rPr>
        <w:t>Аннинское городское поселение</w:t>
      </w:r>
      <w:r w:rsidRPr="001A3B6B">
        <w:rPr>
          <w:rFonts w:ascii="Times New Roman" w:hAnsi="Times New Roman"/>
        </w:rPr>
        <w:t xml:space="preserve"> Ленинградской области:</w:t>
      </w:r>
    </w:p>
    <w:p w:rsidR="00164EA2" w:rsidRPr="001A3B6B" w:rsidRDefault="00164EA2" w:rsidP="00F65B28">
      <w:pPr>
        <w:ind w:firstLine="567"/>
        <w:rPr>
          <w:rFonts w:ascii="Times New Roman" w:hAnsi="Times New Roman"/>
        </w:rPr>
      </w:pPr>
    </w:p>
    <w:tbl>
      <w:tblPr>
        <w:tblW w:w="10376" w:type="dxa"/>
        <w:jc w:val="center"/>
        <w:tblCellSpacing w:w="5" w:type="nil"/>
        <w:tblLayout w:type="fixed"/>
        <w:tblCellMar>
          <w:left w:w="75" w:type="dxa"/>
          <w:right w:w="75" w:type="dxa"/>
        </w:tblCellMar>
        <w:tblLook w:val="0000"/>
      </w:tblPr>
      <w:tblGrid>
        <w:gridCol w:w="5064"/>
        <w:gridCol w:w="5312"/>
      </w:tblGrid>
      <w:tr w:rsidR="00164EA2" w:rsidRPr="00D67AAC" w:rsidTr="00386D8A">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Дни недели, время работы администрации</w:t>
            </w: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Дни недели</w:t>
            </w:r>
          </w:p>
        </w:tc>
        <w:tc>
          <w:tcPr>
            <w:tcW w:w="531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Время</w:t>
            </w: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Понедельник</w:t>
            </w:r>
          </w:p>
        </w:tc>
        <w:tc>
          <w:tcPr>
            <w:tcW w:w="5312" w:type="dxa"/>
            <w:vMerge w:val="restart"/>
            <w:tcBorders>
              <w:top w:val="single" w:sz="4" w:space="0" w:color="auto"/>
              <w:left w:val="single" w:sz="4" w:space="0" w:color="auto"/>
              <w:right w:val="single" w:sz="4" w:space="0" w:color="auto"/>
            </w:tcBorders>
            <w:vAlign w:val="center"/>
          </w:tcPr>
          <w:p w:rsidR="00164EA2" w:rsidRPr="00D67AAC" w:rsidRDefault="00164EA2" w:rsidP="00F65B28">
            <w:pPr>
              <w:ind w:firstLine="0"/>
              <w:jc w:val="center"/>
              <w:rPr>
                <w:rFonts w:ascii="Times New Roman" w:hAnsi="Times New Roman"/>
              </w:rPr>
            </w:pPr>
            <w:r w:rsidRPr="00D67AAC">
              <w:rPr>
                <w:rFonts w:ascii="Times New Roman" w:hAnsi="Times New Roman"/>
              </w:rPr>
              <w:t>с 9.00 до 17.30,</w:t>
            </w:r>
          </w:p>
          <w:p w:rsidR="00164EA2" w:rsidRPr="00D67AAC" w:rsidRDefault="00164EA2" w:rsidP="00F65B28">
            <w:pPr>
              <w:ind w:firstLine="0"/>
              <w:jc w:val="center"/>
              <w:rPr>
                <w:rFonts w:ascii="Times New Roman" w:hAnsi="Times New Roman"/>
              </w:rPr>
            </w:pPr>
            <w:r w:rsidRPr="00D67AAC">
              <w:rPr>
                <w:rFonts w:ascii="Times New Roman" w:hAnsi="Times New Roman"/>
              </w:rPr>
              <w:t>перерыв с 13.00 до 14.00</w:t>
            </w: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Вторник</w:t>
            </w:r>
          </w:p>
        </w:tc>
        <w:tc>
          <w:tcPr>
            <w:tcW w:w="5312" w:type="dxa"/>
            <w:vMerge/>
            <w:tcBorders>
              <w:left w:val="single" w:sz="4" w:space="0" w:color="auto"/>
              <w:right w:val="single" w:sz="4" w:space="0" w:color="auto"/>
            </w:tcBorders>
            <w:vAlign w:val="center"/>
          </w:tcPr>
          <w:p w:rsidR="00164EA2" w:rsidRPr="00D67AAC" w:rsidRDefault="00164EA2" w:rsidP="00F65B28">
            <w:pPr>
              <w:ind w:firstLine="0"/>
              <w:jc w:val="center"/>
              <w:rPr>
                <w:rFonts w:ascii="Times New Roman" w:hAnsi="Times New Roman"/>
              </w:rPr>
            </w:pP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Среда</w:t>
            </w:r>
          </w:p>
        </w:tc>
        <w:tc>
          <w:tcPr>
            <w:tcW w:w="5312" w:type="dxa"/>
            <w:vMerge/>
            <w:tcBorders>
              <w:left w:val="single" w:sz="4" w:space="0" w:color="auto"/>
              <w:right w:val="single" w:sz="4" w:space="0" w:color="auto"/>
            </w:tcBorders>
            <w:vAlign w:val="center"/>
          </w:tcPr>
          <w:p w:rsidR="00164EA2" w:rsidRPr="00D67AAC" w:rsidRDefault="00164EA2" w:rsidP="00F65B28">
            <w:pPr>
              <w:ind w:firstLine="0"/>
              <w:jc w:val="center"/>
              <w:rPr>
                <w:rFonts w:ascii="Times New Roman" w:hAnsi="Times New Roman"/>
              </w:rPr>
            </w:pP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Четверг</w:t>
            </w:r>
          </w:p>
        </w:tc>
        <w:tc>
          <w:tcPr>
            <w:tcW w:w="5312" w:type="dxa"/>
            <w:vMerge/>
            <w:tcBorders>
              <w:left w:val="single" w:sz="4" w:space="0" w:color="auto"/>
              <w:bottom w:val="single" w:sz="4" w:space="0" w:color="auto"/>
              <w:right w:val="single" w:sz="4" w:space="0" w:color="auto"/>
            </w:tcBorders>
            <w:vAlign w:val="center"/>
          </w:tcPr>
          <w:p w:rsidR="00164EA2" w:rsidRPr="00D67AAC" w:rsidRDefault="00164EA2" w:rsidP="00F65B28">
            <w:pPr>
              <w:ind w:firstLine="0"/>
              <w:jc w:val="center"/>
              <w:rPr>
                <w:rFonts w:ascii="Times New Roman" w:hAnsi="Times New Roman"/>
              </w:rPr>
            </w:pPr>
          </w:p>
        </w:tc>
      </w:tr>
      <w:tr w:rsidR="00164EA2" w:rsidRPr="00D67AAC" w:rsidTr="00386D8A">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164EA2" w:rsidRPr="00D67AAC" w:rsidRDefault="00164EA2" w:rsidP="00F65B28">
            <w:pPr>
              <w:ind w:firstLine="0"/>
              <w:jc w:val="center"/>
              <w:rPr>
                <w:rFonts w:ascii="Times New Roman" w:hAnsi="Times New Roman"/>
              </w:rPr>
            </w:pPr>
            <w:r w:rsidRPr="00D67AAC">
              <w:rPr>
                <w:rFonts w:ascii="Times New Roman" w:hAnsi="Times New Roman"/>
              </w:rPr>
              <w:t>с 9.00 до 16.30,</w:t>
            </w:r>
          </w:p>
          <w:p w:rsidR="00164EA2" w:rsidRPr="00D67AAC" w:rsidRDefault="00164EA2" w:rsidP="00F65B28">
            <w:pPr>
              <w:ind w:firstLine="0"/>
              <w:jc w:val="center"/>
              <w:rPr>
                <w:rFonts w:ascii="Times New Roman" w:hAnsi="Times New Roman"/>
              </w:rPr>
            </w:pPr>
            <w:r w:rsidRPr="00D67AAC">
              <w:rPr>
                <w:rFonts w:ascii="Times New Roman" w:hAnsi="Times New Roman"/>
              </w:rPr>
              <w:t>перерыв с 13.00 до 14.00</w:t>
            </w:r>
          </w:p>
        </w:tc>
      </w:tr>
    </w:tbl>
    <w:p w:rsidR="00164EA2" w:rsidRPr="001A3B6B" w:rsidRDefault="00164EA2" w:rsidP="00F65B28">
      <w:pPr>
        <w:rPr>
          <w:rFonts w:ascii="Times New Roman" w:hAnsi="Times New Roman"/>
        </w:rPr>
      </w:pPr>
    </w:p>
    <w:p w:rsidR="00164EA2" w:rsidRPr="001A3B6B" w:rsidRDefault="00164EA2" w:rsidP="00F65B28">
      <w:pPr>
        <w:ind w:firstLine="540"/>
        <w:rPr>
          <w:rFonts w:ascii="Times New Roman" w:hAnsi="Times New Roman"/>
        </w:rPr>
      </w:pPr>
      <w:r w:rsidRPr="001A3B6B">
        <w:rPr>
          <w:rFonts w:ascii="Times New Roman" w:hAnsi="Times New Roman"/>
        </w:rPr>
        <w:t xml:space="preserve">График работы </w:t>
      </w:r>
      <w:r>
        <w:rPr>
          <w:rFonts w:ascii="Times New Roman" w:hAnsi="Times New Roman"/>
        </w:rPr>
        <w:t>отдела архитектуры, градостроительства и землепользования администрации МО Аннинское городское поселение:</w:t>
      </w:r>
    </w:p>
    <w:p w:rsidR="00164EA2" w:rsidRPr="001A3B6B" w:rsidRDefault="00164EA2" w:rsidP="00F65B28">
      <w:pPr>
        <w:rPr>
          <w:rFonts w:ascii="Times New Roman" w:hAnsi="Times New Roman"/>
        </w:rPr>
      </w:pPr>
    </w:p>
    <w:tbl>
      <w:tblPr>
        <w:tblW w:w="10376" w:type="dxa"/>
        <w:jc w:val="center"/>
        <w:tblCellSpacing w:w="5" w:type="nil"/>
        <w:tblLayout w:type="fixed"/>
        <w:tblCellMar>
          <w:left w:w="75" w:type="dxa"/>
          <w:right w:w="75" w:type="dxa"/>
        </w:tblCellMar>
        <w:tblLook w:val="0000"/>
      </w:tblPr>
      <w:tblGrid>
        <w:gridCol w:w="5035"/>
        <w:gridCol w:w="5341"/>
      </w:tblGrid>
      <w:tr w:rsidR="00164EA2" w:rsidRPr="00D67AAC" w:rsidTr="00386D8A">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 xml:space="preserve">Приемное время отдела </w:t>
            </w: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Время</w:t>
            </w: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Понедельник</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Вторник</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jc w:val="center"/>
              <w:rPr>
                <w:rFonts w:ascii="Times New Roman" w:hAnsi="Times New Roman"/>
              </w:rPr>
            </w:pPr>
            <w:r w:rsidRPr="00D67AAC">
              <w:rPr>
                <w:rFonts w:ascii="Times New Roman" w:hAnsi="Times New Roman"/>
              </w:rPr>
              <w:t>с 9.00 до 17.</w:t>
            </w:r>
            <w:r>
              <w:rPr>
                <w:rFonts w:ascii="Times New Roman" w:hAnsi="Times New Roman"/>
              </w:rPr>
              <w:t>3</w:t>
            </w:r>
            <w:r w:rsidRPr="00D67AAC">
              <w:rPr>
                <w:rFonts w:ascii="Times New Roman" w:hAnsi="Times New Roman"/>
              </w:rPr>
              <w:t>0, перерыв с 13.00 до 14.00</w:t>
            </w: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Среда</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Четверг</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p>
        </w:tc>
      </w:tr>
      <w:tr w:rsidR="00164EA2" w:rsidRPr="00D67AAC" w:rsidTr="00386D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r w:rsidRPr="00D67AAC">
              <w:rPr>
                <w:rFonts w:ascii="Times New Roman" w:hAnsi="Times New Roman"/>
              </w:rPr>
              <w:t>Пятница</w:t>
            </w:r>
          </w:p>
        </w:tc>
        <w:tc>
          <w:tcPr>
            <w:tcW w:w="4932" w:type="dxa"/>
            <w:tcBorders>
              <w:top w:val="single" w:sz="4" w:space="0" w:color="auto"/>
              <w:left w:val="single" w:sz="4" w:space="0" w:color="auto"/>
              <w:bottom w:val="single" w:sz="4" w:space="0" w:color="auto"/>
              <w:right w:val="single" w:sz="4" w:space="0" w:color="auto"/>
            </w:tcBorders>
          </w:tcPr>
          <w:p w:rsidR="00164EA2" w:rsidRPr="00D67AAC" w:rsidRDefault="00164EA2" w:rsidP="00F65B28">
            <w:pPr>
              <w:ind w:firstLine="0"/>
              <w:rPr>
                <w:rFonts w:ascii="Times New Roman" w:hAnsi="Times New Roman"/>
              </w:rPr>
            </w:pPr>
          </w:p>
        </w:tc>
      </w:tr>
    </w:tbl>
    <w:p w:rsidR="00164EA2" w:rsidRDefault="00164EA2" w:rsidP="00F65B28">
      <w:pPr>
        <w:ind w:firstLine="540"/>
        <w:rPr>
          <w:rFonts w:ascii="Times New Roman" w:hAnsi="Times New Roman"/>
        </w:rPr>
      </w:pPr>
    </w:p>
    <w:p w:rsidR="00164EA2" w:rsidRPr="001A3B6B" w:rsidRDefault="00164EA2" w:rsidP="00F65B28">
      <w:pPr>
        <w:ind w:firstLine="567"/>
        <w:rPr>
          <w:rFonts w:ascii="Times New Roman" w:hAnsi="Times New Roman"/>
        </w:rPr>
      </w:pPr>
      <w:r w:rsidRPr="001A3B6B">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164EA2" w:rsidRPr="001A3B6B" w:rsidRDefault="00164EA2" w:rsidP="00F65B28">
      <w:pPr>
        <w:ind w:firstLine="567"/>
        <w:rPr>
          <w:rFonts w:ascii="Times New Roman" w:hAnsi="Times New Roman"/>
        </w:rPr>
      </w:pPr>
    </w:p>
    <w:p w:rsidR="00164EA2" w:rsidRDefault="00164EA2" w:rsidP="00F65B28">
      <w:pPr>
        <w:ind w:firstLine="567"/>
        <w:rPr>
          <w:rFonts w:ascii="Times New Roman" w:hAnsi="Times New Roman"/>
        </w:rPr>
      </w:pPr>
      <w:r w:rsidRPr="001A3B6B">
        <w:rPr>
          <w:rFonts w:ascii="Times New Roman" w:hAnsi="Times New Roman"/>
        </w:rPr>
        <w:t xml:space="preserve">Справочные телефоны </w:t>
      </w:r>
      <w:r>
        <w:rPr>
          <w:rFonts w:ascii="Times New Roman" w:hAnsi="Times New Roman"/>
        </w:rPr>
        <w:t>администрации</w:t>
      </w:r>
      <w:r w:rsidRPr="001A3B6B">
        <w:rPr>
          <w:rFonts w:ascii="Times New Roman" w:hAnsi="Times New Roman"/>
        </w:rPr>
        <w:t xml:space="preserve"> для получения информации, связанной с предоставлением муниципальной услуги:</w:t>
      </w:r>
      <w:r>
        <w:rPr>
          <w:rFonts w:ascii="Times New Roman" w:hAnsi="Times New Roman"/>
        </w:rPr>
        <w:t xml:space="preserve"> (813-76) 59-348, 347-93-73.</w:t>
      </w:r>
    </w:p>
    <w:p w:rsidR="00164EA2" w:rsidRPr="0042636B" w:rsidRDefault="00164EA2" w:rsidP="00F65B28">
      <w:pPr>
        <w:ind w:left="6373" w:firstLine="0"/>
        <w:outlineLvl w:val="1"/>
        <w:rPr>
          <w:rFonts w:ascii="Times New Roman" w:hAnsi="Times New Roman"/>
        </w:rPr>
      </w:pPr>
      <w:r>
        <w:rPr>
          <w:rFonts w:ascii="Times New Roman" w:hAnsi="Times New Roman"/>
        </w:rPr>
        <w:br w:type="page"/>
      </w:r>
      <w:r w:rsidRPr="0042636B">
        <w:rPr>
          <w:rFonts w:ascii="Times New Roman" w:hAnsi="Times New Roman"/>
        </w:rPr>
        <w:t xml:space="preserve">Приложение </w:t>
      </w:r>
      <w:r>
        <w:rPr>
          <w:rFonts w:ascii="Times New Roman" w:hAnsi="Times New Roman"/>
        </w:rPr>
        <w:t>7</w:t>
      </w:r>
    </w:p>
    <w:p w:rsidR="00164EA2" w:rsidRPr="00F65B28" w:rsidRDefault="00164EA2" w:rsidP="00F65B28">
      <w:pPr>
        <w:ind w:left="6373" w:firstLine="0"/>
        <w:jc w:val="left"/>
        <w:rPr>
          <w:rFonts w:ascii="Times New Roman" w:hAnsi="Times New Roman" w:cs="Times New Roman"/>
        </w:rPr>
      </w:pPr>
      <w:r w:rsidRPr="0042636B">
        <w:rPr>
          <w:rFonts w:ascii="Times New Roman" w:hAnsi="Times New Roman"/>
        </w:rPr>
        <w:t xml:space="preserve">к </w:t>
      </w:r>
      <w:r>
        <w:rPr>
          <w:rFonts w:ascii="Times New Roman" w:hAnsi="Times New Roman"/>
        </w:rPr>
        <w:t xml:space="preserve">административному регламенту </w:t>
      </w:r>
      <w:r w:rsidRPr="00F65B28">
        <w:rPr>
          <w:rFonts w:ascii="Times New Roman" w:hAnsi="Times New Roman" w:cs="Times New Roman"/>
        </w:rPr>
        <w:t>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164EA2" w:rsidRDefault="00164EA2" w:rsidP="00F65B28">
      <w:pPr>
        <w:tabs>
          <w:tab w:val="left" w:pos="142"/>
          <w:tab w:val="left" w:pos="284"/>
        </w:tabs>
        <w:contextualSpacing/>
        <w:jc w:val="right"/>
        <w:rPr>
          <w:rFonts w:ascii="Times New Roman" w:hAnsi="Times New Roman"/>
        </w:rPr>
      </w:pPr>
    </w:p>
    <w:p w:rsidR="00164EA2" w:rsidRPr="00900B6A" w:rsidRDefault="00164EA2" w:rsidP="00F65B28">
      <w:pPr>
        <w:tabs>
          <w:tab w:val="left" w:pos="142"/>
          <w:tab w:val="left" w:pos="284"/>
        </w:tabs>
        <w:contextualSpacing/>
        <w:jc w:val="right"/>
        <w:rPr>
          <w:rFonts w:ascii="Times New Roman" w:hAnsi="Times New Roman"/>
        </w:rPr>
      </w:pPr>
    </w:p>
    <w:p w:rsidR="00164EA2" w:rsidRPr="00602449" w:rsidRDefault="00164EA2" w:rsidP="00F65B28">
      <w:pPr>
        <w:tabs>
          <w:tab w:val="left" w:pos="1134"/>
        </w:tabs>
        <w:jc w:val="center"/>
        <w:rPr>
          <w:rFonts w:ascii="Times New Roman" w:hAnsi="Times New Roman"/>
          <w:b/>
        </w:rPr>
      </w:pPr>
      <w:r w:rsidRPr="00602449">
        <w:rPr>
          <w:rFonts w:ascii="Times New Roman" w:hAnsi="Times New Roman"/>
          <w:b/>
        </w:rPr>
        <w:t xml:space="preserve">Информация о местах нахождения, справочных телефонах </w:t>
      </w:r>
      <w:r>
        <w:rPr>
          <w:rFonts w:ascii="Times New Roman" w:hAnsi="Times New Roman"/>
          <w:b/>
        </w:rPr>
        <w:br/>
      </w:r>
      <w:r w:rsidRPr="00602449">
        <w:rPr>
          <w:rFonts w:ascii="Times New Roman" w:hAnsi="Times New Roman"/>
          <w:b/>
        </w:rPr>
        <w:t>и адресах электронной почты МФЦ</w:t>
      </w:r>
    </w:p>
    <w:p w:rsidR="00164EA2" w:rsidRPr="00AC34A7" w:rsidRDefault="00164EA2" w:rsidP="00F65B28">
      <w:pPr>
        <w:ind w:firstLine="567"/>
        <w:rPr>
          <w:rFonts w:ascii="Times New Roman" w:hAnsi="Times New Roman"/>
        </w:rPr>
      </w:pPr>
    </w:p>
    <w:p w:rsidR="00164EA2" w:rsidRDefault="00164EA2" w:rsidP="00F65B28">
      <w:pPr>
        <w:ind w:firstLine="567"/>
        <w:rPr>
          <w:rFonts w:ascii="Times New Roman" w:hAnsi="Times New Roman"/>
        </w:rPr>
      </w:pPr>
    </w:p>
    <w:p w:rsidR="00164EA2" w:rsidRPr="00BA18F0" w:rsidRDefault="00164EA2" w:rsidP="00F65B28">
      <w:pPr>
        <w:suppressAutoHyphens/>
        <w:ind w:firstLine="567"/>
        <w:rPr>
          <w:rFonts w:ascii="Times New Roman" w:hAnsi="Times New Roman"/>
          <w:shd w:val="clear" w:color="auto" w:fill="FFFFFF"/>
          <w:lang w:eastAsia="en-US"/>
        </w:rPr>
      </w:pPr>
      <w:r w:rsidRPr="00BA18F0">
        <w:rPr>
          <w:rFonts w:ascii="Times New Roman" w:hAnsi="Times New Roman"/>
          <w:shd w:val="clear" w:color="auto" w:fill="FFFFFF"/>
          <w:lang w:eastAsia="en-US"/>
        </w:rPr>
        <w:t>Телефон единой справочной службы ГБУ ЛО «МФЦ»: 8 (800) 500-00-47</w:t>
      </w:r>
      <w:r w:rsidRPr="00BA18F0">
        <w:rPr>
          <w:rFonts w:ascii="Times New Roman" w:hAnsi="Times New Roman"/>
          <w:i/>
          <w:shd w:val="clear" w:color="auto" w:fill="FFFFFF"/>
          <w:lang w:eastAsia="en-US"/>
        </w:rPr>
        <w:t xml:space="preserve"> (на территории России звонок бесплатный), </w:t>
      </w:r>
      <w:r w:rsidRPr="00BA18F0">
        <w:rPr>
          <w:rFonts w:ascii="Times New Roman" w:hAnsi="Times New Roman"/>
          <w:shd w:val="clear" w:color="auto" w:fill="FFFFFF"/>
          <w:lang w:eastAsia="en-US"/>
        </w:rPr>
        <w:t xml:space="preserve">адрес электронной почты: </w:t>
      </w:r>
      <w:r w:rsidRPr="00BA18F0">
        <w:rPr>
          <w:rFonts w:ascii="Times New Roman" w:hAnsi="Times New Roman"/>
          <w:bCs/>
          <w:shd w:val="clear" w:color="auto" w:fill="FFFFFF"/>
          <w:lang w:eastAsia="en-US"/>
        </w:rPr>
        <w:t>info@mfc47.ru.</w:t>
      </w:r>
    </w:p>
    <w:p w:rsidR="00164EA2" w:rsidRDefault="00164EA2" w:rsidP="00F65B28">
      <w:pPr>
        <w:ind w:firstLine="567"/>
      </w:pPr>
      <w:r w:rsidRPr="00BA18F0">
        <w:rPr>
          <w:rFonts w:ascii="Times New Roman"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BA18F0">
          <w:rPr>
            <w:rFonts w:ascii="Times New Roman" w:hAnsi="Times New Roman"/>
            <w:color w:val="0000FF"/>
            <w:u w:val="single"/>
            <w:shd w:val="clear" w:color="auto" w:fill="FFFFFF"/>
            <w:lang w:val="en-US" w:eastAsia="en-US"/>
          </w:rPr>
          <w:t>www</w:t>
        </w:r>
        <w:r w:rsidRPr="00BA18F0">
          <w:rPr>
            <w:rFonts w:ascii="Times New Roman" w:hAnsi="Times New Roman"/>
            <w:color w:val="0000FF"/>
            <w:u w:val="single"/>
            <w:shd w:val="clear" w:color="auto" w:fill="FFFFFF"/>
            <w:lang w:eastAsia="en-US"/>
          </w:rPr>
          <w:t>.</w:t>
        </w:r>
        <w:r w:rsidRPr="00BA18F0">
          <w:rPr>
            <w:rFonts w:ascii="Times New Roman" w:hAnsi="Times New Roman"/>
            <w:color w:val="0000FF"/>
            <w:u w:val="single"/>
            <w:shd w:val="clear" w:color="auto" w:fill="FFFFFF"/>
            <w:lang w:val="en-US" w:eastAsia="en-US"/>
          </w:rPr>
          <w:t>mfc</w:t>
        </w:r>
        <w:r w:rsidRPr="00BA18F0">
          <w:rPr>
            <w:rFonts w:ascii="Times New Roman" w:hAnsi="Times New Roman"/>
            <w:color w:val="0000FF"/>
            <w:u w:val="single"/>
            <w:shd w:val="clear" w:color="auto" w:fill="FFFFFF"/>
            <w:lang w:eastAsia="en-US"/>
          </w:rPr>
          <w:t>47.</w:t>
        </w:r>
        <w:r w:rsidRPr="00BA18F0">
          <w:rPr>
            <w:rFonts w:ascii="Times New Roman" w:hAnsi="Times New Roman"/>
            <w:color w:val="0000FF"/>
            <w:u w:val="single"/>
            <w:shd w:val="clear" w:color="auto" w:fill="FFFFFF"/>
            <w:lang w:val="en-US" w:eastAsia="en-US"/>
          </w:rPr>
          <w:t>ru</w:t>
        </w:r>
      </w:hyperlink>
      <w:r>
        <w:t>.</w:t>
      </w:r>
    </w:p>
    <w:p w:rsidR="00164EA2" w:rsidRPr="00BA18F0" w:rsidRDefault="00164EA2" w:rsidP="00F65B28">
      <w:pPr>
        <w:ind w:firstLine="567"/>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164EA2" w:rsidRPr="00602449" w:rsidTr="00386D8A">
        <w:trPr>
          <w:trHeight w:val="20"/>
          <w:tblHeader/>
          <w:jc w:val="center"/>
        </w:trPr>
        <w:tc>
          <w:tcPr>
            <w:tcW w:w="709" w:type="dxa"/>
            <w:shd w:val="clear" w:color="auto" w:fill="FFFFFF"/>
            <w:vAlign w:val="center"/>
          </w:tcPr>
          <w:p w:rsidR="00164EA2" w:rsidRPr="00602449" w:rsidRDefault="00164EA2" w:rsidP="00F65B28">
            <w:pPr>
              <w:tabs>
                <w:tab w:val="left" w:pos="0"/>
              </w:tabs>
              <w:suppressAutoHyphens/>
              <w:ind w:right="-49" w:firstLine="0"/>
              <w:jc w:val="center"/>
              <w:rPr>
                <w:rFonts w:ascii="Times New Roman" w:hAnsi="Times New Roman"/>
                <w:sz w:val="20"/>
                <w:szCs w:val="20"/>
                <w:lang w:eastAsia="ar-SA"/>
              </w:rPr>
            </w:pPr>
            <w:r w:rsidRPr="00602449">
              <w:rPr>
                <w:rFonts w:ascii="Times New Roman" w:hAnsi="Times New Roman"/>
                <w:sz w:val="20"/>
                <w:szCs w:val="20"/>
                <w:lang w:eastAsia="ar-SA"/>
              </w:rPr>
              <w:t>№</w:t>
            </w:r>
          </w:p>
          <w:p w:rsidR="00164EA2" w:rsidRPr="00602449" w:rsidRDefault="00164EA2" w:rsidP="00F65B28">
            <w:pPr>
              <w:suppressAutoHyphens/>
              <w:ind w:left="-578" w:firstLine="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164EA2" w:rsidRPr="00602449" w:rsidRDefault="00164EA2" w:rsidP="00F65B2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164EA2" w:rsidRPr="00602449" w:rsidRDefault="00164EA2" w:rsidP="00F65B2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164EA2" w:rsidRPr="00602449" w:rsidRDefault="00164EA2" w:rsidP="00F65B28">
            <w:pPr>
              <w:suppressAutoHyphens/>
              <w:ind w:firstLine="0"/>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164EA2" w:rsidRPr="00602449" w:rsidRDefault="00164EA2" w:rsidP="00F65B28">
            <w:pPr>
              <w:suppressAutoHyphens/>
              <w:ind w:firstLine="0"/>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164EA2" w:rsidRPr="00602449" w:rsidRDefault="00164EA2" w:rsidP="00F65B28">
            <w:pPr>
              <w:suppressAutoHyphens/>
              <w:ind w:firstLine="0"/>
              <w:jc w:val="center"/>
              <w:rPr>
                <w:rFonts w:ascii="Times New Roman" w:hAnsi="Times New Roman"/>
                <w:sz w:val="20"/>
                <w:szCs w:val="20"/>
                <w:lang w:eastAsia="ar-SA"/>
              </w:rPr>
            </w:pP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tabs>
                <w:tab w:val="left" w:pos="0"/>
              </w:tabs>
              <w:suppressAutoHyphens/>
              <w:ind w:right="-49" w:firstLine="0"/>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tabs>
                <w:tab w:val="left" w:pos="0"/>
              </w:tabs>
              <w:suppressAutoHyphens/>
              <w:ind w:right="-49" w:firstLine="0"/>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tabs>
                <w:tab w:val="left" w:pos="0"/>
              </w:tabs>
              <w:suppressAutoHyphens/>
              <w:ind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tabs>
                <w:tab w:val="left" w:pos="-10"/>
              </w:tabs>
              <w:suppressAutoHyphens/>
              <w:ind w:left="132"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164EA2" w:rsidRPr="00BA18F0" w:rsidRDefault="00164EA2" w:rsidP="00F65B28">
            <w:pPr>
              <w:suppressAutoHyphens/>
              <w:ind w:firstLine="0"/>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64EA2" w:rsidRPr="00BA18F0" w:rsidRDefault="00164EA2" w:rsidP="00F65B2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164EA2" w:rsidRPr="00BA18F0" w:rsidRDefault="00164EA2" w:rsidP="00F65B2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164EA2" w:rsidRPr="00BA18F0" w:rsidRDefault="00164EA2" w:rsidP="00F65B2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numPr>
                <w:ilvl w:val="0"/>
                <w:numId w:val="30"/>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numPr>
                <w:ilvl w:val="0"/>
                <w:numId w:val="31"/>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164EA2" w:rsidRPr="00BA18F0" w:rsidRDefault="00164EA2" w:rsidP="00F65B2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left="360"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164EA2" w:rsidRPr="00BA18F0" w:rsidRDefault="00164EA2" w:rsidP="00F65B2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164EA2" w:rsidRPr="00BA18F0" w:rsidRDefault="00164EA2" w:rsidP="00F65B2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164EA2" w:rsidRPr="00BA18F0" w:rsidRDefault="00164EA2" w:rsidP="00F65B2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164EA2" w:rsidRPr="00BA18F0" w:rsidRDefault="00164EA2" w:rsidP="00F65B2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164EA2" w:rsidRPr="00BA18F0" w:rsidRDefault="00164EA2" w:rsidP="00F65B2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164EA2" w:rsidRPr="00BA18F0" w:rsidRDefault="00164EA2" w:rsidP="00F65B28">
            <w:pPr>
              <w:suppressAutoHyphens/>
              <w:ind w:firstLine="0"/>
              <w:jc w:val="center"/>
              <w:rPr>
                <w:rFonts w:ascii="Times New Roman" w:hAnsi="Times New Roman"/>
                <w:sz w:val="20"/>
                <w:szCs w:val="20"/>
              </w:rPr>
            </w:pPr>
          </w:p>
        </w:tc>
        <w:tc>
          <w:tcPr>
            <w:tcW w:w="3683" w:type="dxa"/>
            <w:shd w:val="clear" w:color="auto" w:fill="FFFFFF"/>
            <w:vAlign w:val="center"/>
          </w:tcPr>
          <w:p w:rsidR="00164EA2" w:rsidRPr="00BA18F0" w:rsidRDefault="00164EA2" w:rsidP="00F65B28">
            <w:pPr>
              <w:ind w:firstLine="0"/>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164EA2" w:rsidRPr="00BA18F0" w:rsidRDefault="00164EA2" w:rsidP="00F65B28">
            <w:pPr>
              <w:suppressAutoHyphens/>
              <w:ind w:firstLine="0"/>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164EA2" w:rsidRPr="00BA18F0" w:rsidRDefault="00164EA2" w:rsidP="00F65B2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164EA2" w:rsidRPr="00BA18F0" w:rsidRDefault="00164EA2" w:rsidP="00F65B28">
            <w:pPr>
              <w:ind w:firstLine="0"/>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164EA2" w:rsidRPr="00BA18F0" w:rsidRDefault="00164EA2" w:rsidP="00F65B28">
            <w:pPr>
              <w:suppressAutoHyphens/>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164EA2" w:rsidRPr="00BA18F0" w:rsidRDefault="00164EA2" w:rsidP="00F65B28">
            <w:pPr>
              <w:keepNext/>
              <w:shd w:val="clear" w:color="auto" w:fill="FFFFFF"/>
              <w:ind w:firstLine="0"/>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164EA2" w:rsidRPr="00BA18F0" w:rsidRDefault="00164EA2" w:rsidP="00F65B28">
            <w:pPr>
              <w:ind w:firstLine="0"/>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vMerge w:val="restart"/>
            <w:shd w:val="clear" w:color="auto" w:fill="FFFFFF"/>
            <w:vAlign w:val="center"/>
          </w:tcPr>
          <w:p w:rsidR="00164EA2" w:rsidRPr="00BA18F0" w:rsidRDefault="00164EA2" w:rsidP="00F65B2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shd w:val="clear" w:color="auto" w:fill="FFFFFF"/>
            <w:vAlign w:val="center"/>
          </w:tcPr>
          <w:p w:rsidR="00164EA2" w:rsidRPr="00BA18F0" w:rsidRDefault="00164EA2" w:rsidP="00F65B28">
            <w:pPr>
              <w:numPr>
                <w:ilvl w:val="0"/>
                <w:numId w:val="31"/>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tcBorders>
              <w:top w:val="nil"/>
            </w:tcBorders>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shd w:val="clear" w:color="auto" w:fill="FFFFFF"/>
            <w:vAlign w:val="center"/>
          </w:tcPr>
          <w:p w:rsidR="00164EA2" w:rsidRPr="00BA18F0" w:rsidRDefault="00164EA2" w:rsidP="00F65B2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shd w:val="clear" w:color="auto" w:fill="FFFFFF"/>
            <w:vAlign w:val="center"/>
          </w:tcPr>
          <w:p w:rsidR="00164EA2" w:rsidRPr="00BA18F0" w:rsidRDefault="00164EA2" w:rsidP="00F65B2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164EA2" w:rsidRPr="00D67AAC" w:rsidTr="00386D8A">
        <w:trPr>
          <w:trHeight w:val="20"/>
          <w:jc w:val="center"/>
        </w:trPr>
        <w:tc>
          <w:tcPr>
            <w:tcW w:w="709" w:type="dxa"/>
            <w:vMerge w:val="restart"/>
            <w:vAlign w:val="center"/>
          </w:tcPr>
          <w:p w:rsidR="00164EA2" w:rsidRPr="00BA18F0" w:rsidRDefault="00164EA2" w:rsidP="00F65B28">
            <w:pPr>
              <w:suppressAutoHyphens/>
              <w:ind w:firstLine="0"/>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vAlign w:val="center"/>
          </w:tcPr>
          <w:p w:rsidR="00164EA2" w:rsidRPr="00BA18F0" w:rsidRDefault="00164EA2" w:rsidP="00F65B28">
            <w:pPr>
              <w:suppressAutoHyphens/>
              <w:ind w:firstLine="0"/>
              <w:contextualSpacing/>
              <w:jc w:val="center"/>
              <w:rPr>
                <w:rFonts w:ascii="Times New Roman" w:hAnsi="Times New Roman"/>
                <w:sz w:val="20"/>
                <w:szCs w:val="20"/>
              </w:rPr>
            </w:pPr>
          </w:p>
        </w:tc>
        <w:tc>
          <w:tcPr>
            <w:tcW w:w="2270"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709" w:type="dxa"/>
            <w:vMerge/>
            <w:vAlign w:val="center"/>
          </w:tcPr>
          <w:p w:rsidR="00164EA2" w:rsidRPr="00BA18F0" w:rsidRDefault="00164EA2" w:rsidP="00F65B28">
            <w:pPr>
              <w:suppressAutoHyphens/>
              <w:ind w:firstLine="0"/>
              <w:contextualSpacing/>
              <w:jc w:val="center"/>
              <w:rPr>
                <w:rFonts w:ascii="Times New Roman" w:hAnsi="Times New Roman"/>
                <w:sz w:val="20"/>
                <w:szCs w:val="20"/>
              </w:rPr>
            </w:pPr>
          </w:p>
        </w:tc>
        <w:tc>
          <w:tcPr>
            <w:tcW w:w="2270"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164EA2" w:rsidRPr="00BA18F0" w:rsidRDefault="00164EA2" w:rsidP="00F65B2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164EA2" w:rsidRPr="00D67AAC" w:rsidTr="00386D8A">
        <w:trPr>
          <w:trHeight w:val="20"/>
          <w:jc w:val="center"/>
        </w:trPr>
        <w:tc>
          <w:tcPr>
            <w:tcW w:w="10206" w:type="dxa"/>
            <w:gridSpan w:val="5"/>
            <w:vAlign w:val="center"/>
          </w:tcPr>
          <w:p w:rsidR="00164EA2" w:rsidRPr="00BA18F0" w:rsidRDefault="00164EA2" w:rsidP="00F65B28">
            <w:pPr>
              <w:suppressAutoHyphens/>
              <w:ind w:firstLine="0"/>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164EA2" w:rsidRPr="00D67AAC" w:rsidTr="00386D8A">
        <w:trPr>
          <w:trHeight w:val="20"/>
          <w:jc w:val="center"/>
        </w:trPr>
        <w:tc>
          <w:tcPr>
            <w:tcW w:w="709" w:type="dxa"/>
            <w:vAlign w:val="center"/>
          </w:tcPr>
          <w:p w:rsidR="00164EA2" w:rsidRPr="00BA18F0" w:rsidRDefault="00164EA2" w:rsidP="00F65B28">
            <w:pPr>
              <w:suppressAutoHyphens/>
              <w:ind w:left="-10" w:firstLine="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164EA2" w:rsidRPr="00BA18F0" w:rsidRDefault="00164EA2" w:rsidP="00F65B2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164EA2" w:rsidRPr="00BA18F0" w:rsidRDefault="00164EA2" w:rsidP="00F65B2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164EA2" w:rsidRPr="00BA18F0" w:rsidRDefault="00164EA2" w:rsidP="00F65B28">
            <w:pPr>
              <w:shd w:val="clear" w:color="auto" w:fill="FFFFFF"/>
              <w:ind w:firstLine="0"/>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164EA2" w:rsidRPr="00BA18F0" w:rsidRDefault="00164EA2" w:rsidP="00F65B2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164EA2" w:rsidRPr="00BA18F0" w:rsidRDefault="00164EA2" w:rsidP="00F65B2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164EA2" w:rsidRPr="00BA18F0" w:rsidRDefault="00164EA2" w:rsidP="00F65B28">
            <w:pPr>
              <w:tabs>
                <w:tab w:val="left" w:pos="733"/>
              </w:tab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164EA2" w:rsidRPr="00BA18F0" w:rsidRDefault="00164EA2" w:rsidP="00F65B28">
            <w:pPr>
              <w:suppressAutoHyphens/>
              <w:ind w:left="58"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164EA2" w:rsidRPr="00BA18F0" w:rsidRDefault="00164EA2" w:rsidP="00F65B2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164EA2" w:rsidRPr="00BA18F0" w:rsidRDefault="00164EA2" w:rsidP="00F65B2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164EA2" w:rsidRPr="00900B6A" w:rsidRDefault="00164EA2" w:rsidP="00F65B28">
      <w:pPr>
        <w:jc w:val="right"/>
        <w:outlineLvl w:val="1"/>
        <w:rPr>
          <w:rFonts w:ascii="Times New Roman" w:hAnsi="Times New Roman"/>
        </w:rPr>
      </w:pPr>
    </w:p>
    <w:p w:rsidR="00164EA2" w:rsidRDefault="00164EA2" w:rsidP="00F65B28">
      <w:pPr>
        <w:pStyle w:val="ConsPlusNormal"/>
      </w:pPr>
    </w:p>
    <w:sectPr w:rsidR="00164EA2" w:rsidSect="00F65B28">
      <w:pgSz w:w="11907" w:h="16840" w:code="9"/>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EA2" w:rsidRDefault="00164EA2" w:rsidP="00430AA7">
      <w:r>
        <w:separator/>
      </w:r>
    </w:p>
  </w:endnote>
  <w:endnote w:type="continuationSeparator" w:id="1">
    <w:p w:rsidR="00164EA2" w:rsidRDefault="00164EA2"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EA2" w:rsidRDefault="00164EA2" w:rsidP="00430AA7">
      <w:r>
        <w:separator/>
      </w:r>
    </w:p>
  </w:footnote>
  <w:footnote w:type="continuationSeparator" w:id="1">
    <w:p w:rsidR="00164EA2" w:rsidRDefault="00164EA2"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A2" w:rsidRPr="00B06975" w:rsidRDefault="00164EA2" w:rsidP="00B06975">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0C50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FED2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745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AC74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248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705F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DEFF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20C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72ED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B859E0"/>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594DAF"/>
    <w:multiLevelType w:val="hybridMultilevel"/>
    <w:tmpl w:val="ECF4CE3C"/>
    <w:lvl w:ilvl="0" w:tplc="04190011">
      <w:start w:val="1"/>
      <w:numFmt w:val="decimal"/>
      <w:lvlText w:val="%1)"/>
      <w:lvlJc w:val="left"/>
      <w:pPr>
        <w:ind w:left="447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11"/>
  </w:num>
  <w:num w:numId="4">
    <w:abstractNumId w:val="16"/>
  </w:num>
  <w:num w:numId="5">
    <w:abstractNumId w:val="15"/>
  </w:num>
  <w:num w:numId="6">
    <w:abstractNumId w:val="12"/>
  </w:num>
  <w:num w:numId="7">
    <w:abstractNumId w:val="14"/>
  </w:num>
  <w:num w:numId="8">
    <w:abstractNumId w:val="25"/>
  </w:num>
  <w:num w:numId="9">
    <w:abstractNumId w:val="22"/>
  </w:num>
  <w:num w:numId="10">
    <w:abstractNumId w:val="24"/>
  </w:num>
  <w:num w:numId="11">
    <w:abstractNumId w:val="13"/>
  </w:num>
  <w:num w:numId="12">
    <w:abstractNumId w:val="27"/>
  </w:num>
  <w:num w:numId="13">
    <w:abstractNumId w:val="23"/>
  </w:num>
  <w:num w:numId="14">
    <w:abstractNumId w:val="30"/>
  </w:num>
  <w:num w:numId="15">
    <w:abstractNumId w:val="26"/>
  </w:num>
  <w:num w:numId="16">
    <w:abstractNumId w:val="28"/>
  </w:num>
  <w:num w:numId="17">
    <w:abstractNumId w:val="17"/>
  </w:num>
  <w:num w:numId="18">
    <w:abstractNumId w:val="20"/>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020CE"/>
    <w:rsid w:val="000241A1"/>
    <w:rsid w:val="00027BDE"/>
    <w:rsid w:val="0006449A"/>
    <w:rsid w:val="000A12D8"/>
    <w:rsid w:val="000B4B08"/>
    <w:rsid w:val="000D3AA6"/>
    <w:rsid w:val="000E1446"/>
    <w:rsid w:val="001030BC"/>
    <w:rsid w:val="00106F68"/>
    <w:rsid w:val="00116637"/>
    <w:rsid w:val="00126151"/>
    <w:rsid w:val="001271D0"/>
    <w:rsid w:val="001320A8"/>
    <w:rsid w:val="00136CCD"/>
    <w:rsid w:val="00137E11"/>
    <w:rsid w:val="00141EBB"/>
    <w:rsid w:val="00151962"/>
    <w:rsid w:val="00164EA2"/>
    <w:rsid w:val="00166C6A"/>
    <w:rsid w:val="001711FB"/>
    <w:rsid w:val="001854CC"/>
    <w:rsid w:val="001A3B6B"/>
    <w:rsid w:val="001A7B12"/>
    <w:rsid w:val="001C1570"/>
    <w:rsid w:val="001E2680"/>
    <w:rsid w:val="001E6E7F"/>
    <w:rsid w:val="0025199D"/>
    <w:rsid w:val="00251C68"/>
    <w:rsid w:val="00273029"/>
    <w:rsid w:val="00286D69"/>
    <w:rsid w:val="00291D8B"/>
    <w:rsid w:val="00292BAE"/>
    <w:rsid w:val="002947B6"/>
    <w:rsid w:val="002B6960"/>
    <w:rsid w:val="002C2177"/>
    <w:rsid w:val="002F1FBD"/>
    <w:rsid w:val="0031754C"/>
    <w:rsid w:val="0032038F"/>
    <w:rsid w:val="003548A5"/>
    <w:rsid w:val="00360071"/>
    <w:rsid w:val="00361528"/>
    <w:rsid w:val="00374DEC"/>
    <w:rsid w:val="00375D6A"/>
    <w:rsid w:val="00386D8A"/>
    <w:rsid w:val="0038715C"/>
    <w:rsid w:val="003D06F5"/>
    <w:rsid w:val="003D64E6"/>
    <w:rsid w:val="003E1C5D"/>
    <w:rsid w:val="003E3002"/>
    <w:rsid w:val="003F6DAD"/>
    <w:rsid w:val="00412A4D"/>
    <w:rsid w:val="00417BF5"/>
    <w:rsid w:val="0042409A"/>
    <w:rsid w:val="00424529"/>
    <w:rsid w:val="0042636B"/>
    <w:rsid w:val="00430AA7"/>
    <w:rsid w:val="00436035"/>
    <w:rsid w:val="0046582D"/>
    <w:rsid w:val="00473190"/>
    <w:rsid w:val="00474AD7"/>
    <w:rsid w:val="004770F0"/>
    <w:rsid w:val="00493B78"/>
    <w:rsid w:val="004A5C85"/>
    <w:rsid w:val="004B74C6"/>
    <w:rsid w:val="004D0388"/>
    <w:rsid w:val="004E0409"/>
    <w:rsid w:val="004E0ADE"/>
    <w:rsid w:val="004E3F62"/>
    <w:rsid w:val="004E41DB"/>
    <w:rsid w:val="004F0563"/>
    <w:rsid w:val="00505ECF"/>
    <w:rsid w:val="0050639B"/>
    <w:rsid w:val="005124C7"/>
    <w:rsid w:val="00516160"/>
    <w:rsid w:val="0052257E"/>
    <w:rsid w:val="00543ED5"/>
    <w:rsid w:val="00562833"/>
    <w:rsid w:val="00565DF2"/>
    <w:rsid w:val="005671C4"/>
    <w:rsid w:val="005A29A0"/>
    <w:rsid w:val="005B3072"/>
    <w:rsid w:val="005B7C16"/>
    <w:rsid w:val="005D08EB"/>
    <w:rsid w:val="005D61CA"/>
    <w:rsid w:val="00602449"/>
    <w:rsid w:val="00606C72"/>
    <w:rsid w:val="00611538"/>
    <w:rsid w:val="00612EDE"/>
    <w:rsid w:val="00630FCC"/>
    <w:rsid w:val="00633969"/>
    <w:rsid w:val="00636F0C"/>
    <w:rsid w:val="0064262F"/>
    <w:rsid w:val="006643FE"/>
    <w:rsid w:val="00665069"/>
    <w:rsid w:val="00666EBC"/>
    <w:rsid w:val="00675667"/>
    <w:rsid w:val="00682971"/>
    <w:rsid w:val="00683DF8"/>
    <w:rsid w:val="006A32EA"/>
    <w:rsid w:val="006B07DB"/>
    <w:rsid w:val="006C6399"/>
    <w:rsid w:val="006C6D1E"/>
    <w:rsid w:val="006D2220"/>
    <w:rsid w:val="006E255C"/>
    <w:rsid w:val="006E31E3"/>
    <w:rsid w:val="006E7ADD"/>
    <w:rsid w:val="006F0B05"/>
    <w:rsid w:val="006F1C5F"/>
    <w:rsid w:val="00700885"/>
    <w:rsid w:val="007016FB"/>
    <w:rsid w:val="00705DF0"/>
    <w:rsid w:val="007112C7"/>
    <w:rsid w:val="007155E7"/>
    <w:rsid w:val="00730C8A"/>
    <w:rsid w:val="00737298"/>
    <w:rsid w:val="00782D03"/>
    <w:rsid w:val="007866C2"/>
    <w:rsid w:val="007920DB"/>
    <w:rsid w:val="007A2161"/>
    <w:rsid w:val="007A7312"/>
    <w:rsid w:val="007B5F68"/>
    <w:rsid w:val="007C4710"/>
    <w:rsid w:val="007F14E5"/>
    <w:rsid w:val="007F5098"/>
    <w:rsid w:val="00805CCC"/>
    <w:rsid w:val="00815FAD"/>
    <w:rsid w:val="00823D1C"/>
    <w:rsid w:val="00824CD8"/>
    <w:rsid w:val="0085047C"/>
    <w:rsid w:val="008509A6"/>
    <w:rsid w:val="00853E37"/>
    <w:rsid w:val="00854A8D"/>
    <w:rsid w:val="0086738C"/>
    <w:rsid w:val="008B1737"/>
    <w:rsid w:val="008B5E6F"/>
    <w:rsid w:val="008C4F8D"/>
    <w:rsid w:val="008C64E1"/>
    <w:rsid w:val="00900B6A"/>
    <w:rsid w:val="00903873"/>
    <w:rsid w:val="00904A83"/>
    <w:rsid w:val="00914353"/>
    <w:rsid w:val="009537A8"/>
    <w:rsid w:val="0096403F"/>
    <w:rsid w:val="00975180"/>
    <w:rsid w:val="009A0A80"/>
    <w:rsid w:val="009A376B"/>
    <w:rsid w:val="009B36A1"/>
    <w:rsid w:val="009B7945"/>
    <w:rsid w:val="009C6751"/>
    <w:rsid w:val="009D0932"/>
    <w:rsid w:val="009F0626"/>
    <w:rsid w:val="009F0DA5"/>
    <w:rsid w:val="00A07E83"/>
    <w:rsid w:val="00A12D16"/>
    <w:rsid w:val="00A208D9"/>
    <w:rsid w:val="00A2228F"/>
    <w:rsid w:val="00A4611E"/>
    <w:rsid w:val="00A472DF"/>
    <w:rsid w:val="00A737A7"/>
    <w:rsid w:val="00A919EF"/>
    <w:rsid w:val="00A95000"/>
    <w:rsid w:val="00A95B27"/>
    <w:rsid w:val="00AA6AA0"/>
    <w:rsid w:val="00AB6569"/>
    <w:rsid w:val="00AC0A43"/>
    <w:rsid w:val="00AC34A7"/>
    <w:rsid w:val="00AD01A5"/>
    <w:rsid w:val="00AD08CA"/>
    <w:rsid w:val="00AE0261"/>
    <w:rsid w:val="00AE306B"/>
    <w:rsid w:val="00B06975"/>
    <w:rsid w:val="00B0710A"/>
    <w:rsid w:val="00B41EC5"/>
    <w:rsid w:val="00B71F48"/>
    <w:rsid w:val="00B76917"/>
    <w:rsid w:val="00BA18F0"/>
    <w:rsid w:val="00BA7E93"/>
    <w:rsid w:val="00BB3A67"/>
    <w:rsid w:val="00BC1E92"/>
    <w:rsid w:val="00BC41AE"/>
    <w:rsid w:val="00BD06AE"/>
    <w:rsid w:val="00BD17F1"/>
    <w:rsid w:val="00BD571D"/>
    <w:rsid w:val="00BE6366"/>
    <w:rsid w:val="00C15958"/>
    <w:rsid w:val="00C16EB5"/>
    <w:rsid w:val="00C170B7"/>
    <w:rsid w:val="00C35186"/>
    <w:rsid w:val="00C4070A"/>
    <w:rsid w:val="00C5153C"/>
    <w:rsid w:val="00C54719"/>
    <w:rsid w:val="00C63810"/>
    <w:rsid w:val="00C91CA8"/>
    <w:rsid w:val="00C9432D"/>
    <w:rsid w:val="00C9661E"/>
    <w:rsid w:val="00CB0B39"/>
    <w:rsid w:val="00CB4497"/>
    <w:rsid w:val="00CC3F39"/>
    <w:rsid w:val="00CD38DC"/>
    <w:rsid w:val="00CD5B48"/>
    <w:rsid w:val="00CF71AC"/>
    <w:rsid w:val="00D038B8"/>
    <w:rsid w:val="00D136CD"/>
    <w:rsid w:val="00D2056A"/>
    <w:rsid w:val="00D41864"/>
    <w:rsid w:val="00D437DC"/>
    <w:rsid w:val="00D43B76"/>
    <w:rsid w:val="00D44303"/>
    <w:rsid w:val="00D64892"/>
    <w:rsid w:val="00D67AAC"/>
    <w:rsid w:val="00D80E5C"/>
    <w:rsid w:val="00DE684A"/>
    <w:rsid w:val="00E011F3"/>
    <w:rsid w:val="00E16C81"/>
    <w:rsid w:val="00E273AF"/>
    <w:rsid w:val="00E52E21"/>
    <w:rsid w:val="00E60350"/>
    <w:rsid w:val="00E769F7"/>
    <w:rsid w:val="00E932E6"/>
    <w:rsid w:val="00E9518A"/>
    <w:rsid w:val="00E95409"/>
    <w:rsid w:val="00E9653E"/>
    <w:rsid w:val="00EA3CE6"/>
    <w:rsid w:val="00EA74ED"/>
    <w:rsid w:val="00EB0E02"/>
    <w:rsid w:val="00EB3654"/>
    <w:rsid w:val="00EB58BF"/>
    <w:rsid w:val="00EC3520"/>
    <w:rsid w:val="00ED14A5"/>
    <w:rsid w:val="00EE3E54"/>
    <w:rsid w:val="00EF1EBC"/>
    <w:rsid w:val="00EF27B0"/>
    <w:rsid w:val="00EF4EE5"/>
    <w:rsid w:val="00F11626"/>
    <w:rsid w:val="00F2007B"/>
    <w:rsid w:val="00F438D5"/>
    <w:rsid w:val="00F5265A"/>
    <w:rsid w:val="00F572F3"/>
    <w:rsid w:val="00F64032"/>
    <w:rsid w:val="00F64BE5"/>
    <w:rsid w:val="00F65B28"/>
    <w:rsid w:val="00F875C3"/>
    <w:rsid w:val="00F90874"/>
    <w:rsid w:val="00FA3282"/>
    <w:rsid w:val="00FB27E1"/>
    <w:rsid w:val="00FC33A4"/>
    <w:rsid w:val="00FC74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5C85"/>
    <w:rPr>
      <w:rFonts w:cs="Times New Roman"/>
      <w:sz w:val="16"/>
      <w:szCs w:val="16"/>
    </w:rPr>
  </w:style>
  <w:style w:type="paragraph" w:styleId="CommentText">
    <w:name w:val="annotation text"/>
    <w:basedOn w:val="Normal"/>
    <w:link w:val="CommentTextChar"/>
    <w:uiPriority w:val="99"/>
    <w:semiHidden/>
    <w:rsid w:val="004A5C85"/>
    <w:rPr>
      <w:sz w:val="20"/>
      <w:szCs w:val="20"/>
    </w:rPr>
  </w:style>
  <w:style w:type="character" w:customStyle="1" w:styleId="CommentTextChar">
    <w:name w:val="Comment Text Char"/>
    <w:basedOn w:val="DefaultParagraphFont"/>
    <w:link w:val="CommentText"/>
    <w:uiPriority w:val="99"/>
    <w:semiHidden/>
    <w:locked/>
    <w:rsid w:val="004A5C85"/>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4A5C85"/>
    <w:rPr>
      <w:b/>
      <w:bCs/>
    </w:rPr>
  </w:style>
  <w:style w:type="character" w:customStyle="1" w:styleId="CommentSubjectChar">
    <w:name w:val="Comment Subject Char"/>
    <w:basedOn w:val="CommentTextChar"/>
    <w:link w:val="CommentSubject"/>
    <w:uiPriority w:val="99"/>
    <w:semiHidden/>
    <w:locked/>
    <w:rsid w:val="004A5C85"/>
    <w:rPr>
      <w:b/>
      <w:bCs/>
    </w:rPr>
  </w:style>
  <w:style w:type="paragraph" w:customStyle="1" w:styleId="a0">
    <w:name w:val="Название проектного документа"/>
    <w:basedOn w:val="Normal"/>
    <w:uiPriority w:val="99"/>
    <w:rsid w:val="008B5E6F"/>
    <w:pPr>
      <w:autoSpaceDE/>
      <w:autoSpaceDN/>
      <w:adjustRightInd/>
      <w:ind w:left="1701" w:firstLine="0"/>
      <w:jc w:val="center"/>
    </w:pPr>
    <w:rPr>
      <w:b/>
      <w:bCs/>
      <w:color w:val="000080"/>
      <w:sz w:val="32"/>
      <w:szCs w:val="20"/>
    </w:rPr>
  </w:style>
  <w:style w:type="paragraph" w:styleId="ListParagraph">
    <w:name w:val="List Paragraph"/>
    <w:basedOn w:val="Normal"/>
    <w:uiPriority w:val="99"/>
    <w:qFormat/>
    <w:rsid w:val="008B5E6F"/>
    <w:pPr>
      <w:ind w:left="720"/>
      <w:contextualSpacing/>
    </w:pPr>
  </w:style>
  <w:style w:type="paragraph" w:customStyle="1" w:styleId="10">
    <w:name w:val="Знак1"/>
    <w:basedOn w:val="Normal"/>
    <w:uiPriority w:val="99"/>
    <w:rsid w:val="003D64E6"/>
    <w:pPr>
      <w:autoSpaceDE/>
      <w:autoSpaceDN/>
      <w:spacing w:after="160" w:line="240" w:lineRule="exact"/>
      <w:ind w:firstLine="0"/>
      <w:jc w:val="right"/>
    </w:pPr>
    <w:rPr>
      <w:sz w:val="20"/>
      <w:szCs w:val="20"/>
      <w:lang w:val="en-GB" w:eastAsia="en-US"/>
    </w:rPr>
  </w:style>
  <w:style w:type="character" w:styleId="Hyperlink">
    <w:name w:val="Hyperlink"/>
    <w:basedOn w:val="DefaultParagraphFont"/>
    <w:uiPriority w:val="99"/>
    <w:rsid w:val="00BC1E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mailto:oagz@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mailto:mo-annino@yandex.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746A900BAE7EA8758F657581638532CB4B9667B7F7E1C1FAF73C8AAC1tDfC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12822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Алексей Шахматов</dc:creator>
  <cp:keywords/>
  <dc:description/>
  <cp:lastModifiedBy>Admin</cp:lastModifiedBy>
  <cp:revision>2</cp:revision>
  <cp:lastPrinted>2018-10-17T08:04:00Z</cp:lastPrinted>
  <dcterms:created xsi:type="dcterms:W3CDTF">2019-02-01T08:42:00Z</dcterms:created>
  <dcterms:modified xsi:type="dcterms:W3CDTF">2019-02-01T08:42:00Z</dcterms:modified>
</cp:coreProperties>
</file>