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FF5737" w:rsidTr="00CE5873">
        <w:trPr>
          <w:trHeight w:hRule="exact" w:val="564"/>
        </w:trPr>
        <w:tc>
          <w:tcPr>
            <w:tcW w:w="7200" w:type="dxa"/>
          </w:tcPr>
          <w:p w:rsidR="00FF5737" w:rsidRDefault="00FF5737" w:rsidP="00CE5873"/>
        </w:tc>
        <w:tc>
          <w:tcPr>
            <w:tcW w:w="3289" w:type="dxa"/>
          </w:tcPr>
          <w:p w:rsidR="00FF5737" w:rsidRDefault="00FF5737" w:rsidP="00CE5873"/>
        </w:tc>
      </w:tr>
    </w:tbl>
    <w:p w:rsidR="00FF5737" w:rsidRDefault="00FF5737" w:rsidP="00FF573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FF5737" w:rsidTr="00CE5873">
        <w:tc>
          <w:tcPr>
            <w:tcW w:w="10489" w:type="dxa"/>
          </w:tcPr>
          <w:p w:rsidR="00FF5737" w:rsidRDefault="00FF5737" w:rsidP="00CE587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FF5737" w:rsidRDefault="00704F11" w:rsidP="00704F1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достижении показателей результатов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использования </w:t>
            </w:r>
            <w:r w:rsidR="00FF5737">
              <w:rPr>
                <w:color w:val="000000"/>
                <w:sz w:val="24"/>
                <w:szCs w:val="24"/>
              </w:rPr>
              <w:t xml:space="preserve">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</w:p>
        </w:tc>
      </w:tr>
      <w:tr w:rsidR="00FF5737" w:rsidTr="00CE5873">
        <w:tc>
          <w:tcPr>
            <w:tcW w:w="10489" w:type="dxa"/>
          </w:tcPr>
          <w:p w:rsidR="00FF5737" w:rsidRDefault="00704F11" w:rsidP="00D0727F">
            <w:pPr>
              <w:jc w:val="center"/>
            </w:pPr>
            <w:r>
              <w:rPr>
                <w:color w:val="000000"/>
              </w:rPr>
              <w:t xml:space="preserve">по состоянию </w:t>
            </w:r>
            <w:r w:rsidR="00FF5737">
              <w:rPr>
                <w:color w:val="000000"/>
              </w:rPr>
              <w:t xml:space="preserve">на 01 </w:t>
            </w:r>
            <w:r w:rsidR="00D0727F">
              <w:rPr>
                <w:color w:val="000000"/>
              </w:rPr>
              <w:t>января</w:t>
            </w:r>
            <w:r w:rsidR="00453CB2">
              <w:rPr>
                <w:color w:val="000000"/>
              </w:rPr>
              <w:t xml:space="preserve"> </w:t>
            </w:r>
            <w:r w:rsidR="00FF5737">
              <w:rPr>
                <w:color w:val="000000"/>
              </w:rPr>
              <w:t>202</w:t>
            </w:r>
            <w:r w:rsidR="00D0727F">
              <w:rPr>
                <w:color w:val="000000"/>
              </w:rPr>
              <w:t>1</w:t>
            </w:r>
            <w:r w:rsidR="00FF5737">
              <w:rPr>
                <w:color w:val="000000"/>
              </w:rPr>
              <w:t xml:space="preserve"> г.</w:t>
            </w:r>
          </w:p>
        </w:tc>
      </w:tr>
    </w:tbl>
    <w:p w:rsidR="00FF5737" w:rsidRDefault="00FF5737" w:rsidP="00FF5737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FF5737" w:rsidTr="00CE5873">
        <w:tc>
          <w:tcPr>
            <w:tcW w:w="3496" w:type="dxa"/>
          </w:tcPr>
          <w:p w:rsidR="00FF5737" w:rsidRDefault="00FF5737" w:rsidP="00CE5873"/>
        </w:tc>
        <w:tc>
          <w:tcPr>
            <w:tcW w:w="3496" w:type="dxa"/>
          </w:tcPr>
          <w:p w:rsidR="00FF5737" w:rsidRDefault="00FF5737" w:rsidP="00CE5873"/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  <w:r w:rsidRPr="008F52A3">
              <w:rPr>
                <w:color w:val="000000"/>
                <w:sz w:val="18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FF5737" w:rsidRPr="008F52A3" w:rsidRDefault="00D86031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Администрация муниципального образования</w:t>
            </w:r>
            <w:r w:rsidR="00FF5737" w:rsidRPr="008F52A3">
              <w:rPr>
                <w:sz w:val="18"/>
              </w:rPr>
              <w:t xml:space="preserve"> Аннинское городское поселение</w:t>
            </w:r>
            <w:r w:rsidRPr="008F52A3">
              <w:rPr>
                <w:sz w:val="18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  <w:r w:rsidRPr="008F52A3">
              <w:rPr>
                <w:color w:val="000000"/>
                <w:sz w:val="18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FF5737" w:rsidRPr="008F52A3" w:rsidRDefault="003B6091" w:rsidP="003B6091">
            <w:pPr>
              <w:rPr>
                <w:sz w:val="18"/>
              </w:rPr>
            </w:pPr>
            <w:r w:rsidRPr="008F52A3">
              <w:rPr>
                <w:sz w:val="18"/>
              </w:rPr>
              <w:t>М</w:t>
            </w:r>
            <w:r w:rsidR="00FF5899" w:rsidRPr="008F52A3">
              <w:rPr>
                <w:sz w:val="18"/>
              </w:rPr>
              <w:t xml:space="preserve">униципальное образование </w:t>
            </w:r>
            <w:r w:rsidRPr="008F52A3">
              <w:rPr>
                <w:sz w:val="18"/>
              </w:rPr>
              <w:t>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  <w:r w:rsidRPr="008F52A3">
              <w:rPr>
                <w:color w:val="000000"/>
                <w:sz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FF5737" w:rsidRPr="008F52A3" w:rsidRDefault="003B6091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  <w:r w:rsidRPr="008F52A3">
              <w:rPr>
                <w:color w:val="000000"/>
                <w:sz w:val="18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E5873" w:rsidRPr="008F52A3" w:rsidRDefault="00CE5873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«Развитие части территорий»</w:t>
            </w:r>
          </w:p>
          <w:p w:rsidR="00CE5873" w:rsidRPr="008F52A3" w:rsidRDefault="00CE5873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 xml:space="preserve">муниципального образования Аннинское городское поселение </w:t>
            </w:r>
          </w:p>
          <w:p w:rsidR="00CE5873" w:rsidRPr="008F52A3" w:rsidRDefault="00CE5873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Ломоносовского муниципального района Ленинградской области</w:t>
            </w:r>
          </w:p>
          <w:p w:rsidR="00FF5737" w:rsidRPr="008F52A3" w:rsidRDefault="00CE5873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на 2020 год и плановый период 2021 и 2022 годов</w:t>
            </w: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  <w:r w:rsidRPr="008F52A3">
              <w:rPr>
                <w:color w:val="000000"/>
                <w:sz w:val="18"/>
              </w:rPr>
              <w:t>Периодичность:</w:t>
            </w:r>
          </w:p>
        </w:tc>
        <w:tc>
          <w:tcPr>
            <w:tcW w:w="3496" w:type="dxa"/>
          </w:tcPr>
          <w:p w:rsidR="00FF5737" w:rsidRPr="008F52A3" w:rsidRDefault="00704F11" w:rsidP="00CE5873">
            <w:pPr>
              <w:rPr>
                <w:sz w:val="18"/>
              </w:rPr>
            </w:pPr>
            <w:r w:rsidRPr="008F52A3">
              <w:rPr>
                <w:sz w:val="18"/>
              </w:rPr>
              <w:t>Раз в год</w:t>
            </w:r>
          </w:p>
        </w:tc>
        <w:tc>
          <w:tcPr>
            <w:tcW w:w="3496" w:type="dxa"/>
          </w:tcPr>
          <w:p w:rsidR="00FF5737" w:rsidRDefault="00FF5737" w:rsidP="00CE5873"/>
        </w:tc>
      </w:tr>
      <w:tr w:rsidR="00FF5737" w:rsidTr="00CE5873">
        <w:trPr>
          <w:trHeight w:hRule="exact" w:val="396"/>
        </w:trPr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Pr="008F52A3" w:rsidRDefault="00FF5737" w:rsidP="00CE5873">
            <w:pPr>
              <w:rPr>
                <w:sz w:val="18"/>
              </w:rPr>
            </w:pPr>
          </w:p>
        </w:tc>
        <w:tc>
          <w:tcPr>
            <w:tcW w:w="3496" w:type="dxa"/>
          </w:tcPr>
          <w:p w:rsidR="00FF5737" w:rsidRDefault="00FF5737" w:rsidP="00CE5873"/>
        </w:tc>
      </w:tr>
    </w:tbl>
    <w:p w:rsidR="00FF5737" w:rsidRDefault="00FF5737" w:rsidP="00FF5737">
      <w:pPr>
        <w:rPr>
          <w:vanish/>
        </w:rPr>
      </w:pPr>
    </w:p>
    <w:p w:rsidR="00FF5737" w:rsidRDefault="00FF5737" w:rsidP="00FF5737">
      <w:pPr>
        <w:rPr>
          <w:vanish/>
        </w:rPr>
      </w:pPr>
    </w:p>
    <w:tbl>
      <w:tblPr>
        <w:tblOverlap w:val="never"/>
        <w:tblW w:w="1048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395"/>
        <w:gridCol w:w="3433"/>
        <w:gridCol w:w="1175"/>
        <w:gridCol w:w="1344"/>
        <w:gridCol w:w="457"/>
        <w:gridCol w:w="887"/>
        <w:gridCol w:w="1344"/>
        <w:gridCol w:w="1344"/>
      </w:tblGrid>
      <w:tr w:rsidR="00FF5737" w:rsidTr="00704F11">
        <w:trPr>
          <w:gridBefore w:val="1"/>
          <w:gridAfter w:val="3"/>
          <w:wBefore w:w="108" w:type="dxa"/>
          <w:wAfter w:w="3575" w:type="dxa"/>
        </w:trPr>
        <w:tc>
          <w:tcPr>
            <w:tcW w:w="6804" w:type="dxa"/>
            <w:gridSpan w:val="5"/>
          </w:tcPr>
          <w:p w:rsidR="00FF5737" w:rsidRDefault="00FF5737" w:rsidP="00CE5873"/>
        </w:tc>
      </w:tr>
      <w:tr w:rsidR="00704F11" w:rsidTr="00704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672"/>
        </w:trPr>
        <w:tc>
          <w:tcPr>
            <w:tcW w:w="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Единица измерения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Причина отклонения</w:t>
            </w:r>
          </w:p>
        </w:tc>
      </w:tr>
      <w:tr w:rsidR="00704F11" w:rsidTr="008F5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493"/>
        </w:trPr>
        <w:tc>
          <w:tcPr>
            <w:tcW w:w="5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rPr>
                <w:sz w:val="18"/>
              </w:rPr>
            </w:pPr>
          </w:p>
        </w:tc>
        <w:tc>
          <w:tcPr>
            <w:tcW w:w="3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rPr>
                <w:sz w:val="18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rPr>
                <w:sz w:val="18"/>
              </w:rPr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rPr>
                <w:sz w:val="18"/>
              </w:rPr>
            </w:pPr>
          </w:p>
        </w:tc>
      </w:tr>
      <w:tr w:rsidR="00704F11" w:rsidTr="008F52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274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2C39EE">
            <w:pPr>
              <w:jc w:val="center"/>
              <w:rPr>
                <w:sz w:val="18"/>
              </w:rPr>
            </w:pPr>
            <w:r w:rsidRPr="00704F11">
              <w:rPr>
                <w:color w:val="000000"/>
                <w:sz w:val="18"/>
              </w:rPr>
              <w:t>7</w:t>
            </w:r>
          </w:p>
        </w:tc>
      </w:tr>
      <w:tr w:rsidR="00704F11" w:rsidTr="00704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28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color w:val="000000"/>
                <w:sz w:val="18"/>
                <w:szCs w:val="18"/>
              </w:rPr>
              <w:t xml:space="preserve">Ремонт участков автомобильных дорог общего пользования местного значения в дер. </w:t>
            </w:r>
            <w:proofErr w:type="spellStart"/>
            <w:r w:rsidRPr="00704F11">
              <w:rPr>
                <w:color w:val="000000"/>
                <w:sz w:val="18"/>
                <w:szCs w:val="18"/>
              </w:rPr>
              <w:t>Алакюля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Шт.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</w:p>
        </w:tc>
      </w:tr>
      <w:tr w:rsidR="00704F11" w:rsidTr="00704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28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sz w:val="18"/>
              </w:rPr>
              <w:t>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color w:val="000000"/>
                <w:sz w:val="18"/>
                <w:szCs w:val="18"/>
              </w:rPr>
              <w:t xml:space="preserve">Ремонт участков автомобильных дорог общего пользования местного значения в дер. </w:t>
            </w:r>
            <w:proofErr w:type="spellStart"/>
            <w:r w:rsidRPr="00704F11">
              <w:rPr>
                <w:color w:val="000000"/>
                <w:sz w:val="18"/>
                <w:szCs w:val="18"/>
              </w:rPr>
              <w:t>Кемпелево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Шт.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</w:p>
        </w:tc>
      </w:tr>
      <w:tr w:rsidR="00704F11" w:rsidTr="00704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28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sz w:val="18"/>
              </w:rPr>
              <w:t>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color w:val="000000"/>
                <w:sz w:val="18"/>
                <w:szCs w:val="18"/>
              </w:rPr>
              <w:t xml:space="preserve">Ремонт участков автомобильных дорог общего пользования местного значения в дер. </w:t>
            </w:r>
            <w:proofErr w:type="spellStart"/>
            <w:r w:rsidRPr="00704F11">
              <w:rPr>
                <w:color w:val="000000"/>
                <w:sz w:val="18"/>
                <w:szCs w:val="18"/>
              </w:rPr>
              <w:t>Пигелево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Шт.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</w:p>
        </w:tc>
      </w:tr>
      <w:tr w:rsidR="00704F11" w:rsidTr="00704F1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828"/>
        </w:trPr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sz w:val="18"/>
              </w:rPr>
              <w:t>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  <w:r w:rsidRPr="00704F11">
              <w:rPr>
                <w:color w:val="000000"/>
                <w:sz w:val="18"/>
                <w:szCs w:val="18"/>
              </w:rPr>
              <w:t>Ремонт участков автомобильных дорог общего пользования местного значения в дер. Рюмки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Шт.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jc w:val="center"/>
              <w:rPr>
                <w:sz w:val="18"/>
              </w:rPr>
            </w:pPr>
            <w:r w:rsidRPr="00704F11">
              <w:rPr>
                <w:sz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11" w:rsidRPr="00704F11" w:rsidRDefault="00704F11" w:rsidP="00704F11">
            <w:pPr>
              <w:rPr>
                <w:sz w:val="18"/>
              </w:rPr>
            </w:pPr>
          </w:p>
        </w:tc>
      </w:tr>
    </w:tbl>
    <w:p w:rsidR="00CE5C7B" w:rsidRDefault="00CE5C7B" w:rsidP="00FF5737">
      <w:pPr>
        <w:sectPr w:rsidR="00CE5C7B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bookmarkStart w:id="0" w:name="_GoBack"/>
      <w:bookmarkEnd w:id="0"/>
    </w:p>
    <w:p w:rsidR="00A15C7F" w:rsidRDefault="00A15C7F"/>
    <w:sectPr w:rsidR="00A15C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67" w:rsidRDefault="00EC5E36">
      <w:r>
        <w:separator/>
      </w:r>
    </w:p>
  </w:endnote>
  <w:endnote w:type="continuationSeparator" w:id="0">
    <w:p w:rsidR="00ED4667" w:rsidRDefault="00E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E5873">
      <w:trPr>
        <w:trHeight w:val="720"/>
      </w:trPr>
      <w:tc>
        <w:tcPr>
          <w:tcW w:w="10704" w:type="dxa"/>
        </w:tcPr>
        <w:p w:rsidR="00CE5873" w:rsidRDefault="00CE5873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E5873">
      <w:trPr>
        <w:trHeight w:val="720"/>
      </w:trPr>
      <w:tc>
        <w:tcPr>
          <w:tcW w:w="10704" w:type="dxa"/>
        </w:tcPr>
        <w:p w:rsidR="00CE5873" w:rsidRDefault="00CE5873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67" w:rsidRDefault="00EC5E36">
      <w:r>
        <w:separator/>
      </w:r>
    </w:p>
  </w:footnote>
  <w:footnote w:type="continuationSeparator" w:id="0">
    <w:p w:rsidR="00ED4667" w:rsidRDefault="00EC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E5873">
      <w:trPr>
        <w:trHeight w:val="720"/>
      </w:trPr>
      <w:tc>
        <w:tcPr>
          <w:tcW w:w="10704" w:type="dxa"/>
        </w:tcPr>
        <w:p w:rsidR="00CE5873" w:rsidRDefault="00CE587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422FDE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CE5873" w:rsidRDefault="00CE5873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E5873">
      <w:trPr>
        <w:trHeight w:val="720"/>
      </w:trPr>
      <w:tc>
        <w:tcPr>
          <w:tcW w:w="10704" w:type="dxa"/>
        </w:tcPr>
        <w:p w:rsidR="00CE5873" w:rsidRDefault="00CE587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422FDE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CE5873" w:rsidRDefault="00CE5873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37"/>
    <w:rsid w:val="00027695"/>
    <w:rsid w:val="00155EE0"/>
    <w:rsid w:val="003B6091"/>
    <w:rsid w:val="00422FDE"/>
    <w:rsid w:val="00453CB2"/>
    <w:rsid w:val="00512591"/>
    <w:rsid w:val="00704F11"/>
    <w:rsid w:val="008F52A3"/>
    <w:rsid w:val="009B1F81"/>
    <w:rsid w:val="00A15C7F"/>
    <w:rsid w:val="00CE5873"/>
    <w:rsid w:val="00CE5C7B"/>
    <w:rsid w:val="00D0727F"/>
    <w:rsid w:val="00D86031"/>
    <w:rsid w:val="00E62916"/>
    <w:rsid w:val="00EC5E36"/>
    <w:rsid w:val="00ED4667"/>
    <w:rsid w:val="00FF573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8F682-7A7D-4095-A11C-0E6398A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Абросимова</cp:lastModifiedBy>
  <cp:revision>7</cp:revision>
  <cp:lastPrinted>2020-12-30T05:29:00Z</cp:lastPrinted>
  <dcterms:created xsi:type="dcterms:W3CDTF">2020-12-29T14:23:00Z</dcterms:created>
  <dcterms:modified xsi:type="dcterms:W3CDTF">2021-01-13T07:55:00Z</dcterms:modified>
</cp:coreProperties>
</file>