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D7" w:rsidRPr="007955F9" w:rsidRDefault="004B68D7" w:rsidP="004B68D7">
      <w:pPr>
        <w:jc w:val="center"/>
        <w:rPr>
          <w:rFonts w:eastAsia="Calibri"/>
          <w:b/>
        </w:rPr>
      </w:pPr>
      <w:r w:rsidRPr="00014934">
        <w:rPr>
          <w:rFonts w:eastAsia="Calibri"/>
          <w:b/>
        </w:rPr>
        <w:t>ОТЧЕТ</w:t>
      </w:r>
      <w:r w:rsidRPr="00014934">
        <w:rPr>
          <w:rFonts w:eastAsia="Calibri"/>
          <w:b/>
        </w:rPr>
        <w:br/>
        <w:t xml:space="preserve">о достижении целевых показателей результативности муниципальной программы </w:t>
      </w:r>
      <w:r w:rsidRPr="007955F9">
        <w:rPr>
          <w:b/>
        </w:rPr>
        <w:t>«Благоустройство»</w:t>
      </w:r>
    </w:p>
    <w:p w:rsidR="004B68D7" w:rsidRPr="00014934" w:rsidRDefault="004B68D7" w:rsidP="004B68D7">
      <w:pPr>
        <w:jc w:val="right"/>
        <w:rPr>
          <w:rFonts w:eastAsia="Calibri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2"/>
        <w:gridCol w:w="3704"/>
        <w:gridCol w:w="4838"/>
        <w:gridCol w:w="1518"/>
        <w:gridCol w:w="977"/>
        <w:gridCol w:w="978"/>
        <w:gridCol w:w="977"/>
        <w:gridCol w:w="978"/>
      </w:tblGrid>
      <w:tr w:rsidR="004B68D7" w:rsidRPr="005D6651" w:rsidTr="002B1862">
        <w:trPr>
          <w:trHeight w:val="20"/>
          <w:tblHeader/>
          <w:jc w:val="center"/>
        </w:trPr>
        <w:tc>
          <w:tcPr>
            <w:tcW w:w="772" w:type="dxa"/>
            <w:vMerge w:val="restart"/>
            <w:vAlign w:val="center"/>
          </w:tcPr>
          <w:p w:rsidR="004B68D7" w:rsidRPr="005D6651" w:rsidRDefault="004B68D7" w:rsidP="002B1862">
            <w:pPr>
              <w:jc w:val="center"/>
              <w:rPr>
                <w:bCs/>
                <w:color w:val="000000"/>
              </w:rPr>
            </w:pPr>
            <w:r w:rsidRPr="005D6651">
              <w:rPr>
                <w:bCs/>
                <w:color w:val="000000"/>
              </w:rPr>
              <w:t>№ п/п</w:t>
            </w:r>
          </w:p>
        </w:tc>
        <w:tc>
          <w:tcPr>
            <w:tcW w:w="3704" w:type="dxa"/>
            <w:vMerge w:val="restart"/>
            <w:vAlign w:val="center"/>
          </w:tcPr>
          <w:p w:rsidR="004B68D7" w:rsidRPr="005D6651" w:rsidRDefault="004B68D7" w:rsidP="002B1862">
            <w:pPr>
              <w:jc w:val="center"/>
              <w:rPr>
                <w:bCs/>
                <w:color w:val="000000"/>
              </w:rPr>
            </w:pPr>
            <w:r w:rsidRPr="005D6651">
              <w:rPr>
                <w:bCs/>
                <w:color w:val="000000"/>
              </w:rPr>
              <w:t>Подпрограммы</w:t>
            </w:r>
          </w:p>
        </w:tc>
        <w:tc>
          <w:tcPr>
            <w:tcW w:w="4838" w:type="dxa"/>
            <w:vMerge w:val="restart"/>
          </w:tcPr>
          <w:p w:rsidR="004B68D7" w:rsidRPr="005D6651" w:rsidRDefault="004B68D7" w:rsidP="002B1862">
            <w:pPr>
              <w:jc w:val="center"/>
              <w:rPr>
                <w:bCs/>
                <w:color w:val="000000"/>
              </w:rPr>
            </w:pPr>
            <w:r w:rsidRPr="005D6651">
              <w:rPr>
                <w:rFonts w:eastAsia="Calibri"/>
              </w:rPr>
              <w:t>Наименование целевого показателя результативности</w:t>
            </w:r>
          </w:p>
        </w:tc>
        <w:tc>
          <w:tcPr>
            <w:tcW w:w="1518" w:type="dxa"/>
            <w:vMerge w:val="restart"/>
          </w:tcPr>
          <w:p w:rsidR="004B68D7" w:rsidRPr="005D6651" w:rsidRDefault="004B68D7" w:rsidP="002B18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6651">
              <w:rPr>
                <w:rFonts w:eastAsia="Calibri"/>
              </w:rPr>
              <w:t xml:space="preserve">Единица </w:t>
            </w:r>
          </w:p>
          <w:p w:rsidR="004B68D7" w:rsidRPr="005D6651" w:rsidRDefault="004B68D7" w:rsidP="002B1862">
            <w:pPr>
              <w:jc w:val="center"/>
              <w:rPr>
                <w:rFonts w:eastAsia="Calibri"/>
              </w:rPr>
            </w:pPr>
            <w:r w:rsidRPr="005D6651">
              <w:rPr>
                <w:rFonts w:eastAsia="Calibri"/>
              </w:rPr>
              <w:t>измерения</w:t>
            </w:r>
          </w:p>
        </w:tc>
        <w:tc>
          <w:tcPr>
            <w:tcW w:w="3910" w:type="dxa"/>
            <w:gridSpan w:val="4"/>
            <w:vAlign w:val="center"/>
          </w:tcPr>
          <w:p w:rsidR="004B68D7" w:rsidRPr="005D6651" w:rsidRDefault="004B68D7" w:rsidP="002B1862">
            <w:pPr>
              <w:jc w:val="center"/>
              <w:rPr>
                <w:bCs/>
                <w:color w:val="000000"/>
              </w:rPr>
            </w:pPr>
            <w:r w:rsidRPr="005D6651">
              <w:rPr>
                <w:rFonts w:eastAsia="Calibri"/>
              </w:rPr>
              <w:t>Значение целевого показателя результативности</w:t>
            </w:r>
          </w:p>
        </w:tc>
      </w:tr>
      <w:tr w:rsidR="004B68D7" w:rsidRPr="005D6651" w:rsidTr="002B1862">
        <w:trPr>
          <w:trHeight w:val="20"/>
          <w:tblHeader/>
          <w:jc w:val="center"/>
        </w:trPr>
        <w:tc>
          <w:tcPr>
            <w:tcW w:w="772" w:type="dxa"/>
            <w:vMerge/>
            <w:vAlign w:val="center"/>
          </w:tcPr>
          <w:p w:rsidR="004B68D7" w:rsidRPr="005D6651" w:rsidRDefault="004B68D7" w:rsidP="002B18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04" w:type="dxa"/>
            <w:vMerge/>
            <w:vAlign w:val="center"/>
          </w:tcPr>
          <w:p w:rsidR="004B68D7" w:rsidRPr="005D6651" w:rsidRDefault="004B68D7" w:rsidP="002B18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38" w:type="dxa"/>
            <w:vMerge/>
          </w:tcPr>
          <w:p w:rsidR="004B68D7" w:rsidRPr="005D6651" w:rsidRDefault="004B68D7" w:rsidP="002B18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vMerge/>
          </w:tcPr>
          <w:p w:rsidR="004B68D7" w:rsidRPr="005D6651" w:rsidRDefault="004B68D7" w:rsidP="002B18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4B68D7" w:rsidRPr="005D6651" w:rsidRDefault="004B68D7" w:rsidP="002B1862">
            <w:pPr>
              <w:jc w:val="center"/>
              <w:rPr>
                <w:bCs/>
                <w:color w:val="000000"/>
              </w:rPr>
            </w:pPr>
            <w:r w:rsidRPr="005D6651">
              <w:rPr>
                <w:bCs/>
                <w:color w:val="000000"/>
              </w:rPr>
              <w:t>1 кв.</w:t>
            </w:r>
          </w:p>
        </w:tc>
        <w:tc>
          <w:tcPr>
            <w:tcW w:w="978" w:type="dxa"/>
            <w:vAlign w:val="center"/>
          </w:tcPr>
          <w:p w:rsidR="004B68D7" w:rsidRPr="005D6651" w:rsidRDefault="004B68D7" w:rsidP="002B1862">
            <w:pPr>
              <w:jc w:val="center"/>
              <w:rPr>
                <w:bCs/>
                <w:color w:val="000000"/>
              </w:rPr>
            </w:pPr>
            <w:r w:rsidRPr="005D6651">
              <w:rPr>
                <w:bCs/>
                <w:color w:val="000000"/>
              </w:rPr>
              <w:t>2 кв.</w:t>
            </w:r>
          </w:p>
        </w:tc>
        <w:tc>
          <w:tcPr>
            <w:tcW w:w="977" w:type="dxa"/>
            <w:vAlign w:val="center"/>
          </w:tcPr>
          <w:p w:rsidR="004B68D7" w:rsidRPr="005D6651" w:rsidRDefault="004B68D7" w:rsidP="002B1862">
            <w:pPr>
              <w:jc w:val="center"/>
              <w:rPr>
                <w:bCs/>
                <w:color w:val="000000"/>
              </w:rPr>
            </w:pPr>
            <w:r w:rsidRPr="005D6651">
              <w:rPr>
                <w:bCs/>
                <w:color w:val="000000"/>
              </w:rPr>
              <w:t>3 кв.</w:t>
            </w:r>
          </w:p>
        </w:tc>
        <w:tc>
          <w:tcPr>
            <w:tcW w:w="978" w:type="dxa"/>
            <w:vAlign w:val="center"/>
          </w:tcPr>
          <w:p w:rsidR="004B68D7" w:rsidRPr="005D6651" w:rsidRDefault="004B68D7" w:rsidP="002B1862">
            <w:pPr>
              <w:jc w:val="center"/>
              <w:rPr>
                <w:bCs/>
                <w:color w:val="000000"/>
              </w:rPr>
            </w:pPr>
            <w:r w:rsidRPr="005D6651">
              <w:rPr>
                <w:bCs/>
                <w:color w:val="000000"/>
              </w:rPr>
              <w:t>4 кв.</w:t>
            </w:r>
          </w:p>
        </w:tc>
      </w:tr>
      <w:tr w:rsidR="004B68D7" w:rsidRPr="005D6651" w:rsidTr="002B1862">
        <w:trPr>
          <w:trHeight w:val="20"/>
          <w:jc w:val="center"/>
        </w:trPr>
        <w:tc>
          <w:tcPr>
            <w:tcW w:w="772" w:type="dxa"/>
            <w:vAlign w:val="center"/>
          </w:tcPr>
          <w:p w:rsidR="004B68D7" w:rsidRPr="005D6651" w:rsidRDefault="004B68D7" w:rsidP="004B68D7">
            <w:pPr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704" w:type="dxa"/>
            <w:vAlign w:val="center"/>
          </w:tcPr>
          <w:p w:rsidR="004B68D7" w:rsidRPr="005D6651" w:rsidRDefault="004B68D7" w:rsidP="002B1862">
            <w:r w:rsidRPr="005D6651">
              <w:t>Содержание улично-дорожной сети</w:t>
            </w:r>
          </w:p>
        </w:tc>
        <w:tc>
          <w:tcPr>
            <w:tcW w:w="4838" w:type="dxa"/>
            <w:vAlign w:val="center"/>
          </w:tcPr>
          <w:p w:rsidR="004B68D7" w:rsidRPr="005D6651" w:rsidRDefault="004B68D7" w:rsidP="002B1862">
            <w:pPr>
              <w:rPr>
                <w:color w:val="000000"/>
              </w:rPr>
            </w:pPr>
            <w:r w:rsidRPr="005D6651">
              <w:rPr>
                <w:color w:val="000000"/>
              </w:rPr>
              <w:t>По запланированным мероприятиям освоено</w:t>
            </w:r>
          </w:p>
        </w:tc>
        <w:tc>
          <w:tcPr>
            <w:tcW w:w="1518" w:type="dxa"/>
            <w:vAlign w:val="center"/>
          </w:tcPr>
          <w:p w:rsidR="004B68D7" w:rsidRPr="005D6651" w:rsidRDefault="004B68D7" w:rsidP="002B1862">
            <w:pPr>
              <w:jc w:val="center"/>
              <w:rPr>
                <w:color w:val="000000"/>
              </w:rPr>
            </w:pPr>
            <w:r w:rsidRPr="005D6651">
              <w:rPr>
                <w:color w:val="000000"/>
              </w:rPr>
              <w:t>Тыс. руб.</w:t>
            </w:r>
          </w:p>
        </w:tc>
        <w:tc>
          <w:tcPr>
            <w:tcW w:w="977" w:type="dxa"/>
            <w:vAlign w:val="center"/>
          </w:tcPr>
          <w:p w:rsidR="004B68D7" w:rsidRPr="005D6651" w:rsidRDefault="004B68D7" w:rsidP="002B1862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4B68D7" w:rsidRPr="005D6651" w:rsidRDefault="004B68D7" w:rsidP="002B1862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4B68D7" w:rsidRPr="005D6651" w:rsidRDefault="004B68D7" w:rsidP="002B1862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4B68D7" w:rsidRPr="005D6651" w:rsidRDefault="00150BDF" w:rsidP="002B18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2980,295</w:t>
            </w:r>
          </w:p>
        </w:tc>
      </w:tr>
      <w:tr w:rsidR="004B68D7" w:rsidRPr="005D6651" w:rsidTr="002B1862">
        <w:trPr>
          <w:trHeight w:val="20"/>
          <w:jc w:val="center"/>
        </w:trPr>
        <w:tc>
          <w:tcPr>
            <w:tcW w:w="772" w:type="dxa"/>
            <w:vAlign w:val="center"/>
          </w:tcPr>
          <w:p w:rsidR="004B68D7" w:rsidRPr="005D6651" w:rsidRDefault="004B68D7" w:rsidP="004B68D7">
            <w:pPr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704" w:type="dxa"/>
            <w:vAlign w:val="center"/>
          </w:tcPr>
          <w:p w:rsidR="004B68D7" w:rsidRPr="005D6651" w:rsidRDefault="004B68D7" w:rsidP="002B1862">
            <w:r w:rsidRPr="005D6651">
              <w:t>Строительство и содержание объектов благоустройства</w:t>
            </w:r>
          </w:p>
        </w:tc>
        <w:tc>
          <w:tcPr>
            <w:tcW w:w="4838" w:type="dxa"/>
            <w:vAlign w:val="center"/>
          </w:tcPr>
          <w:p w:rsidR="004B68D7" w:rsidRPr="005D6651" w:rsidRDefault="004B68D7" w:rsidP="002B1862">
            <w:pPr>
              <w:rPr>
                <w:color w:val="000000"/>
              </w:rPr>
            </w:pPr>
            <w:r w:rsidRPr="005D6651">
              <w:rPr>
                <w:color w:val="000000"/>
              </w:rPr>
              <w:t xml:space="preserve">По запланированным мероприятиям </w:t>
            </w:r>
          </w:p>
        </w:tc>
        <w:tc>
          <w:tcPr>
            <w:tcW w:w="1518" w:type="dxa"/>
            <w:vAlign w:val="center"/>
          </w:tcPr>
          <w:p w:rsidR="004B68D7" w:rsidRPr="005D6651" w:rsidRDefault="004B68D7" w:rsidP="002B1862">
            <w:pPr>
              <w:jc w:val="center"/>
              <w:rPr>
                <w:color w:val="000000"/>
              </w:rPr>
            </w:pPr>
            <w:r w:rsidRPr="005D6651">
              <w:rPr>
                <w:color w:val="000000"/>
              </w:rPr>
              <w:t>Тыс. руб.</w:t>
            </w:r>
          </w:p>
        </w:tc>
        <w:tc>
          <w:tcPr>
            <w:tcW w:w="977" w:type="dxa"/>
            <w:vAlign w:val="center"/>
          </w:tcPr>
          <w:p w:rsidR="004B68D7" w:rsidRPr="005D6651" w:rsidRDefault="004B68D7" w:rsidP="002B1862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4B68D7" w:rsidRPr="005D6651" w:rsidRDefault="004B68D7" w:rsidP="002B1862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4B68D7" w:rsidRPr="005D6651" w:rsidRDefault="004B68D7" w:rsidP="002B1862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4B68D7" w:rsidRPr="005D6651" w:rsidRDefault="00150BDF" w:rsidP="002B18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14226,320</w:t>
            </w:r>
          </w:p>
        </w:tc>
      </w:tr>
      <w:tr w:rsidR="004B68D7" w:rsidRPr="005D6651" w:rsidTr="002B1862">
        <w:trPr>
          <w:trHeight w:val="20"/>
          <w:jc w:val="center"/>
        </w:trPr>
        <w:tc>
          <w:tcPr>
            <w:tcW w:w="772" w:type="dxa"/>
            <w:vAlign w:val="center"/>
          </w:tcPr>
          <w:p w:rsidR="004B68D7" w:rsidRPr="005D6651" w:rsidRDefault="004B68D7" w:rsidP="004B68D7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704" w:type="dxa"/>
            <w:vAlign w:val="center"/>
          </w:tcPr>
          <w:p w:rsidR="004B68D7" w:rsidRPr="005D6651" w:rsidRDefault="004B68D7" w:rsidP="002B1862">
            <w:r w:rsidRPr="005D6651">
              <w:t>Чистые дворы: содержание и обеспечение санитарного состояния территории</w:t>
            </w:r>
          </w:p>
        </w:tc>
        <w:tc>
          <w:tcPr>
            <w:tcW w:w="4838" w:type="dxa"/>
            <w:vAlign w:val="center"/>
          </w:tcPr>
          <w:p w:rsidR="004B68D7" w:rsidRPr="005D6651" w:rsidRDefault="004B68D7" w:rsidP="002B1862">
            <w:pPr>
              <w:rPr>
                <w:color w:val="000000"/>
              </w:rPr>
            </w:pPr>
            <w:r w:rsidRPr="005D6651">
              <w:rPr>
                <w:color w:val="000000"/>
              </w:rPr>
              <w:t xml:space="preserve">По запланированным мероприятиям </w:t>
            </w:r>
          </w:p>
        </w:tc>
        <w:tc>
          <w:tcPr>
            <w:tcW w:w="1518" w:type="dxa"/>
            <w:vAlign w:val="center"/>
          </w:tcPr>
          <w:p w:rsidR="004B68D7" w:rsidRPr="005D6651" w:rsidRDefault="004B68D7" w:rsidP="002B1862">
            <w:pPr>
              <w:jc w:val="center"/>
              <w:rPr>
                <w:color w:val="000000"/>
              </w:rPr>
            </w:pPr>
            <w:r w:rsidRPr="005D6651">
              <w:rPr>
                <w:color w:val="000000"/>
              </w:rPr>
              <w:t>Тыс. руб.</w:t>
            </w:r>
          </w:p>
        </w:tc>
        <w:tc>
          <w:tcPr>
            <w:tcW w:w="977" w:type="dxa"/>
            <w:vAlign w:val="center"/>
          </w:tcPr>
          <w:p w:rsidR="004B68D7" w:rsidRPr="005D6651" w:rsidRDefault="004B68D7" w:rsidP="002B1862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4B68D7" w:rsidRPr="005D6651" w:rsidRDefault="004B68D7" w:rsidP="002B1862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4B68D7" w:rsidRPr="005D6651" w:rsidRDefault="004B68D7" w:rsidP="002B1862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4B68D7" w:rsidRPr="005D6651" w:rsidRDefault="00150BDF" w:rsidP="002B18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4982,399</w:t>
            </w:r>
          </w:p>
        </w:tc>
      </w:tr>
      <w:tr w:rsidR="004B68D7" w:rsidRPr="005D6651" w:rsidTr="002B1862">
        <w:trPr>
          <w:trHeight w:val="20"/>
          <w:jc w:val="center"/>
        </w:trPr>
        <w:tc>
          <w:tcPr>
            <w:tcW w:w="772" w:type="dxa"/>
            <w:vAlign w:val="center"/>
          </w:tcPr>
          <w:p w:rsidR="004B68D7" w:rsidRPr="005D6651" w:rsidRDefault="004B68D7" w:rsidP="004B68D7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704" w:type="dxa"/>
            <w:vAlign w:val="center"/>
          </w:tcPr>
          <w:p w:rsidR="004B68D7" w:rsidRPr="005D6651" w:rsidRDefault="004B68D7" w:rsidP="002B1862">
            <w:r w:rsidRPr="005D6651">
              <w:t>Светлые дворы: уличное освещение</w:t>
            </w:r>
          </w:p>
        </w:tc>
        <w:tc>
          <w:tcPr>
            <w:tcW w:w="4838" w:type="dxa"/>
            <w:vAlign w:val="center"/>
          </w:tcPr>
          <w:p w:rsidR="004B68D7" w:rsidRPr="005D6651" w:rsidRDefault="004B68D7" w:rsidP="002B1862">
            <w:pPr>
              <w:rPr>
                <w:color w:val="000000"/>
              </w:rPr>
            </w:pPr>
            <w:r w:rsidRPr="005D6651">
              <w:rPr>
                <w:color w:val="000000"/>
              </w:rPr>
              <w:t xml:space="preserve">По запланированным мероприятиям </w:t>
            </w:r>
          </w:p>
        </w:tc>
        <w:tc>
          <w:tcPr>
            <w:tcW w:w="1518" w:type="dxa"/>
            <w:vAlign w:val="center"/>
          </w:tcPr>
          <w:p w:rsidR="004B68D7" w:rsidRPr="005D6651" w:rsidRDefault="004B68D7" w:rsidP="002B1862">
            <w:pPr>
              <w:jc w:val="center"/>
              <w:rPr>
                <w:color w:val="000000"/>
              </w:rPr>
            </w:pPr>
            <w:r w:rsidRPr="005D6651">
              <w:rPr>
                <w:color w:val="000000"/>
              </w:rPr>
              <w:t>Тыс. руб.</w:t>
            </w:r>
          </w:p>
        </w:tc>
        <w:tc>
          <w:tcPr>
            <w:tcW w:w="977" w:type="dxa"/>
            <w:vAlign w:val="center"/>
          </w:tcPr>
          <w:p w:rsidR="004B68D7" w:rsidRPr="005D6651" w:rsidRDefault="004B68D7" w:rsidP="002B1862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4B68D7" w:rsidRPr="005D6651" w:rsidRDefault="004B68D7" w:rsidP="002B1862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4B68D7" w:rsidRPr="005D6651" w:rsidRDefault="004B68D7" w:rsidP="002B1862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4B68D7" w:rsidRPr="005D6651" w:rsidRDefault="00150BDF" w:rsidP="002B18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5394,249</w:t>
            </w:r>
          </w:p>
        </w:tc>
      </w:tr>
      <w:tr w:rsidR="004B68D7" w:rsidRPr="005D6651" w:rsidTr="002B1862">
        <w:trPr>
          <w:trHeight w:val="20"/>
          <w:jc w:val="center"/>
        </w:trPr>
        <w:tc>
          <w:tcPr>
            <w:tcW w:w="772" w:type="dxa"/>
            <w:vAlign w:val="center"/>
          </w:tcPr>
          <w:p w:rsidR="004B68D7" w:rsidRPr="005D6651" w:rsidRDefault="004B68D7" w:rsidP="004B68D7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704" w:type="dxa"/>
            <w:vAlign w:val="center"/>
          </w:tcPr>
          <w:p w:rsidR="004B68D7" w:rsidRPr="005D6651" w:rsidRDefault="004B68D7" w:rsidP="002B1862">
            <w:r w:rsidRPr="005D6651">
              <w:t>Водоотвод ливневых стоков и талых вод от жилых микрорайонов</w:t>
            </w:r>
          </w:p>
        </w:tc>
        <w:tc>
          <w:tcPr>
            <w:tcW w:w="4838" w:type="dxa"/>
            <w:vAlign w:val="center"/>
          </w:tcPr>
          <w:p w:rsidR="004B68D7" w:rsidRPr="005D6651" w:rsidRDefault="004B68D7" w:rsidP="002B1862">
            <w:pPr>
              <w:rPr>
                <w:color w:val="000000"/>
              </w:rPr>
            </w:pPr>
            <w:r w:rsidRPr="005D6651">
              <w:rPr>
                <w:color w:val="000000"/>
              </w:rPr>
              <w:t>По запланированным мероприятиям освоено</w:t>
            </w:r>
          </w:p>
        </w:tc>
        <w:tc>
          <w:tcPr>
            <w:tcW w:w="1518" w:type="dxa"/>
            <w:vAlign w:val="center"/>
          </w:tcPr>
          <w:p w:rsidR="004B68D7" w:rsidRPr="005D6651" w:rsidRDefault="004B68D7" w:rsidP="002B1862">
            <w:pPr>
              <w:jc w:val="center"/>
              <w:rPr>
                <w:color w:val="000000"/>
              </w:rPr>
            </w:pPr>
            <w:r w:rsidRPr="005D6651">
              <w:rPr>
                <w:color w:val="000000"/>
              </w:rPr>
              <w:t>Тыс. руб.</w:t>
            </w:r>
          </w:p>
        </w:tc>
        <w:tc>
          <w:tcPr>
            <w:tcW w:w="977" w:type="dxa"/>
            <w:vAlign w:val="center"/>
          </w:tcPr>
          <w:p w:rsidR="004B68D7" w:rsidRPr="005D6651" w:rsidRDefault="004B68D7" w:rsidP="002B1862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4B68D7" w:rsidRPr="005D6651" w:rsidRDefault="004B68D7" w:rsidP="002B1862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4B68D7" w:rsidRPr="005D6651" w:rsidRDefault="004B68D7" w:rsidP="002B1862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4B68D7" w:rsidRPr="005D6651" w:rsidRDefault="00150BDF" w:rsidP="002B18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963,308</w:t>
            </w:r>
          </w:p>
        </w:tc>
      </w:tr>
    </w:tbl>
    <w:p w:rsidR="00D669D0" w:rsidRDefault="00D669D0">
      <w:bookmarkStart w:id="0" w:name="_GoBack"/>
      <w:bookmarkEnd w:id="0"/>
    </w:p>
    <w:sectPr w:rsidR="00D669D0" w:rsidSect="004B68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2D09"/>
    <w:multiLevelType w:val="hybridMultilevel"/>
    <w:tmpl w:val="EC54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60"/>
    <w:rsid w:val="00150BDF"/>
    <w:rsid w:val="002538AE"/>
    <w:rsid w:val="004B68D7"/>
    <w:rsid w:val="0080295B"/>
    <w:rsid w:val="00D669D0"/>
    <w:rsid w:val="00E565F8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8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8A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8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8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</dc:creator>
  <cp:keywords/>
  <dc:description/>
  <cp:lastModifiedBy>User</cp:lastModifiedBy>
  <cp:revision>3</cp:revision>
  <cp:lastPrinted>2021-01-13T08:38:00Z</cp:lastPrinted>
  <dcterms:created xsi:type="dcterms:W3CDTF">2021-01-13T08:19:00Z</dcterms:created>
  <dcterms:modified xsi:type="dcterms:W3CDTF">2021-01-15T12:32:00Z</dcterms:modified>
</cp:coreProperties>
</file>