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7" w:rsidRDefault="003C56B7" w:rsidP="003C56B7">
      <w:pPr>
        <w:pStyle w:val="a4"/>
        <w:spacing w:before="0" w:beforeAutospacing="0" w:after="0" w:afterAutospacing="0"/>
        <w:ind w:left="6372"/>
      </w:pPr>
      <w:r>
        <w:t>УТВЕРЖДЕНО</w:t>
      </w:r>
      <w:r>
        <w:br/>
        <w:t>постановлением администрации МО Аннинское городское поселение от 02.10.2020 № 592 (приложение)</w:t>
      </w:r>
    </w:p>
    <w:p w:rsidR="003C56B7" w:rsidRDefault="003C56B7" w:rsidP="003C56B7">
      <w:pPr>
        <w:pStyle w:val="a4"/>
        <w:spacing w:before="0" w:beforeAutospacing="0" w:after="0" w:afterAutospacing="0"/>
      </w:pPr>
    </w:p>
    <w:p w:rsidR="003C56B7" w:rsidRDefault="003C56B7" w:rsidP="003C56B7">
      <w:pPr>
        <w:pStyle w:val="a4"/>
        <w:spacing w:before="0" w:beforeAutospacing="0" w:after="0" w:afterAutospacing="0"/>
      </w:pPr>
    </w:p>
    <w:p w:rsidR="003C56B7" w:rsidRPr="007C7039" w:rsidRDefault="003C56B7" w:rsidP="003C56B7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C7039">
        <w:rPr>
          <w:b/>
          <w:bCs/>
        </w:rPr>
        <w:t>ПОЛОЖЕНИЕ</w:t>
      </w:r>
      <w:r w:rsidRPr="007C7039">
        <w:rPr>
          <w:b/>
          <w:bCs/>
        </w:rPr>
        <w:br/>
      </w:r>
      <w:r w:rsidRPr="007C7039">
        <w:rPr>
          <w:b/>
        </w:rPr>
        <w:t>о комиссии по обследованию жилых и нежилых помещений,</w:t>
      </w:r>
      <w:r w:rsidRPr="007C7039">
        <w:rPr>
          <w:b/>
        </w:rPr>
        <w:br/>
        <w:t xml:space="preserve">расположенных на территории МО Аннинское </w:t>
      </w:r>
      <w:r>
        <w:rPr>
          <w:b/>
        </w:rPr>
        <w:t>городское</w:t>
      </w:r>
      <w:r w:rsidRPr="007C7039">
        <w:rPr>
          <w:b/>
        </w:rPr>
        <w:t xml:space="preserve"> поселение</w:t>
      </w:r>
    </w:p>
    <w:p w:rsidR="003C56B7" w:rsidRDefault="003C56B7" w:rsidP="003C56B7">
      <w:pPr>
        <w:ind w:firstLine="709"/>
        <w:jc w:val="center"/>
      </w:pPr>
    </w:p>
    <w:p w:rsidR="003C56B7" w:rsidRDefault="003C56B7" w:rsidP="003C56B7">
      <w:pPr>
        <w:pStyle w:val="a4"/>
        <w:spacing w:before="0" w:beforeAutospacing="0" w:after="0" w:afterAutospacing="0"/>
        <w:jc w:val="center"/>
      </w:pPr>
      <w:r>
        <w:t>1. Общие положения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1.1. Настоящее Положение устанавливает правовые и организационные основы деятельности комиссии по обследованию жилых и нежилых помещений, расположенных на территории МО Аннинское городское поселение (далее по тексту – Комиссия), полномочия Комиссии и порядок ее работы.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 xml:space="preserve">1.2. </w:t>
      </w:r>
      <w:proofErr w:type="gramStart"/>
      <w:r>
        <w:t>Комиссия является коллегиальным органом, обследующим жилые и нежилые помещения, расположенные на территории МО Аннинское городское поселение, а также жилые помещения и общее имущество в многоквартирных домах, входящие в состав муниципального жилищного фонда, а также частного жилищного фонда,</w:t>
      </w:r>
      <w:r w:rsidRPr="00580C5C">
        <w:t xml:space="preserve"> </w:t>
      </w:r>
      <w:r>
        <w:t>в которых проживают инвалиды.</w:t>
      </w:r>
      <w:proofErr w:type="gramEnd"/>
    </w:p>
    <w:p w:rsidR="003C56B7" w:rsidRPr="004B1F41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 xml:space="preserve">1.3. </w:t>
      </w:r>
      <w:proofErr w:type="gramStart"/>
      <w:r w:rsidRPr="00E35807">
        <w:t xml:space="preserve">Комиссия создана в целях обеспечения осуществления администрацией МО Аннинское </w:t>
      </w:r>
      <w:r>
        <w:t>городское</w:t>
      </w:r>
      <w:r w:rsidRPr="00E35807">
        <w:t xml:space="preserve"> поселение полномочий по владению, пользованию и распоряжению имуществом, находящимся в муниципальной собственности поселения на основании пункта 3 части 1</w:t>
      </w:r>
      <w:r>
        <w:t xml:space="preserve"> статьи 14 Федерального закона </w:t>
      </w:r>
      <w:r w:rsidRPr="00E35807">
        <w:t xml:space="preserve">от 06.10.2003 </w:t>
      </w:r>
      <w:r>
        <w:t>№</w:t>
      </w:r>
      <w:r w:rsidRPr="00E35807">
        <w:t xml:space="preserve"> 131-ФЗ</w:t>
      </w:r>
      <w:r>
        <w:t xml:space="preserve"> «Об общих принципах </w:t>
      </w:r>
      <w:r w:rsidRPr="004B1F41">
        <w:t>организации местного самоуправления в Российской Федерации» (ред. от 06.12.2011, с изм. от 07.12.2011), Положени</w:t>
      </w:r>
      <w:r>
        <w:t>я</w:t>
      </w:r>
      <w:r w:rsidRPr="004B1F41">
        <w:t xml:space="preserve"> о признании помещения жилым помещением, жилого помещения</w:t>
      </w:r>
      <w:proofErr w:type="gramEnd"/>
      <w:r w:rsidRPr="004B1F41">
        <w:t xml:space="preserve"> непригодным для проживания и многоквартирного дома аварийным и подлежащим сносу или реконструкции», утвержденн</w:t>
      </w:r>
      <w:r>
        <w:t xml:space="preserve">ого </w:t>
      </w:r>
      <w:r w:rsidRPr="004B1F41">
        <w:t>Постановлением Правительства Российской Федерации от 28.01.2006 № 47.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 w:rsidRPr="004B1F41">
        <w:t xml:space="preserve">1.4. </w:t>
      </w:r>
      <w:proofErr w:type="gramStart"/>
      <w:r w:rsidRPr="004B1F41">
        <w:t xml:space="preserve">В своей деятельности Комиссия руководствуется </w:t>
      </w:r>
      <w:hyperlink r:id="rId6" w:history="1">
        <w:r w:rsidRPr="004B1F41">
          <w:rPr>
            <w:rStyle w:val="a3"/>
            <w:color w:val="auto"/>
            <w:u w:val="none"/>
          </w:rPr>
          <w:t>Конституцией</w:t>
        </w:r>
      </w:hyperlink>
      <w:r w:rsidRPr="004B1F41">
        <w:t xml:space="preserve"> Российской Федерации, Гражданским </w:t>
      </w:r>
      <w:hyperlink r:id="rId7" w:history="1">
        <w:r w:rsidRPr="004B1F41">
          <w:rPr>
            <w:rStyle w:val="a3"/>
            <w:color w:val="auto"/>
            <w:u w:val="none"/>
          </w:rPr>
          <w:t>кодексом</w:t>
        </w:r>
      </w:hyperlink>
      <w:r w:rsidRPr="004B1F41">
        <w:t xml:space="preserve"> Российской Федерации, Семейным </w:t>
      </w:r>
      <w:hyperlink r:id="rId8" w:history="1">
        <w:r w:rsidRPr="004B1F41">
          <w:rPr>
            <w:rStyle w:val="a3"/>
            <w:color w:val="auto"/>
            <w:u w:val="none"/>
          </w:rPr>
          <w:t>кодексом</w:t>
        </w:r>
      </w:hyperlink>
      <w:r w:rsidRPr="004B1F41">
        <w:t xml:space="preserve"> Российской Федерации,</w:t>
      </w:r>
      <w:r w:rsidRPr="00E35807">
        <w:t xml:space="preserve"> Жилищным </w:t>
      </w:r>
      <w:hyperlink r:id="rId9" w:history="1">
        <w:r w:rsidRPr="00E35807">
          <w:rPr>
            <w:rStyle w:val="a3"/>
            <w:color w:val="auto"/>
            <w:u w:val="none"/>
          </w:rPr>
          <w:t>кодексом</w:t>
        </w:r>
      </w:hyperlink>
      <w:r w:rsidRPr="00E35807">
        <w:t xml:space="preserve"> Российской Федерации, </w:t>
      </w:r>
      <w:hyperlink r:id="rId10" w:history="1">
        <w:r w:rsidRPr="00E35807">
          <w:rPr>
            <w:rStyle w:val="a3"/>
            <w:color w:val="auto"/>
            <w:u w:val="none"/>
          </w:rPr>
          <w:t>Законом</w:t>
        </w:r>
      </w:hyperlink>
      <w:r w:rsidRPr="00E35807">
        <w:t xml:space="preserve"> Российской </w:t>
      </w:r>
      <w:r>
        <w:t xml:space="preserve">Федерации от 04.07.1991 № 1541-1 «О приватизации жилищного фонда в Российской Федерации», </w:t>
      </w:r>
      <w:r w:rsidRPr="00E35807">
        <w:t xml:space="preserve">Федеральным законом от 06.10.2003 </w:t>
      </w:r>
      <w:r>
        <w:t>№</w:t>
      </w:r>
      <w:r w:rsidRPr="00E35807">
        <w:t xml:space="preserve"> 131-ФЗ</w:t>
      </w:r>
      <w: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09.07.2016 № 649 «О мерах по приспособлению жилых помещений</w:t>
      </w:r>
      <w:proofErr w:type="gramEnd"/>
      <w:r>
        <w:t xml:space="preserve"> и общего имущества в многоквартирном доме с учетом потребностей инвалидов».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jc w:val="center"/>
      </w:pPr>
      <w:r>
        <w:t>2. Полномочия комиссии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Комиссия в пределах своей компетенции обследует жилые и нежилые помещения по следующим основаниям: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t>По обращению граждан о пустующих квартирах (жилых домах), необходимости вскрытия квартир, замены замков.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t>Для решения вопроса о недвижимом имуществе, оставшемся после смерти нанимателя или собственника в случае отсутствия наследников.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t>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фонда.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t xml:space="preserve">Проверка сохранности жилых помещений муниципального жилищного фонда, в </w:t>
      </w:r>
      <w:proofErr w:type="spellStart"/>
      <w:r>
        <w:t>т.ч</w:t>
      </w:r>
      <w:proofErr w:type="spellEnd"/>
      <w:r>
        <w:t>. по запросу органов опеки и попечительства или других уполномоченных органов.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t>Обследование свободного муниципального нежилого помещения на предмет возможности его дальнейшего функционального использования.</w:t>
      </w:r>
    </w:p>
    <w:p w:rsidR="003C56B7" w:rsidRDefault="003C56B7" w:rsidP="003C56B7">
      <w:pPr>
        <w:pStyle w:val="a4"/>
        <w:numPr>
          <w:ilvl w:val="0"/>
          <w:numId w:val="1"/>
        </w:numPr>
        <w:tabs>
          <w:tab w:val="clear" w:pos="1069"/>
          <w:tab w:val="num" w:pos="993"/>
        </w:tabs>
        <w:spacing w:before="0" w:beforeAutospacing="0" w:after="0" w:afterAutospacing="0"/>
        <w:ind w:left="0" w:firstLine="709"/>
        <w:jc w:val="both"/>
      </w:pPr>
      <w:r>
        <w:lastRenderedPageBreak/>
        <w:t>Плановые и внеплановые проверки целевого использования жилых помещений муниципального жилищного фонда.</w:t>
      </w:r>
    </w:p>
    <w:p w:rsidR="003C56B7" w:rsidRDefault="003C56B7" w:rsidP="003C56B7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B1F41">
        <w:t xml:space="preserve">7. </w:t>
      </w:r>
      <w:r>
        <w:t>О</w:t>
      </w:r>
      <w:r w:rsidRPr="004B1F41">
        <w:t xml:space="preserve">бследование состояния жилого помещения в соответствии с требованиями </w:t>
      </w:r>
      <w: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комфортной городской среды и обеспечение качественным жильем граждан на территории Ленинградской области» в рамках реализации основных мероприятий: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«Улучшение жилищных условий граждан с использованием средств ипотечного кредита (займа)»;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«Улучшение жилищных условий молодых граждан (молодых семей)».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8. Обследование жилых помещений и общего имущества в многоквартирных домах, входящих в состав муниципального жилищного фонда, а также частного жилищного фонда,</w:t>
      </w:r>
      <w:r w:rsidRPr="00580C5C">
        <w:t xml:space="preserve"> </w:t>
      </w:r>
      <w:r>
        <w:t>в которых проживают инвалиды.</w:t>
      </w:r>
    </w:p>
    <w:p w:rsidR="003C56B7" w:rsidRDefault="003C56B7" w:rsidP="003C56B7">
      <w:pPr>
        <w:pStyle w:val="a4"/>
        <w:spacing w:before="0" w:beforeAutospacing="0" w:after="0" w:afterAutospacing="0"/>
        <w:jc w:val="center"/>
      </w:pPr>
    </w:p>
    <w:p w:rsidR="003C56B7" w:rsidRDefault="003C56B7" w:rsidP="003C56B7">
      <w:pPr>
        <w:pStyle w:val="a4"/>
        <w:spacing w:before="0" w:beforeAutospacing="0" w:after="0" w:afterAutospacing="0"/>
        <w:jc w:val="center"/>
      </w:pPr>
      <w:r>
        <w:t>3. Задачи комиссии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Задачами комиссии являются: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составление акта о фактическом состоянии жилого или нежилого помещения на определенную дату;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их доступности для инвалида;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составление описи движимого имущества, находящегося в обследуемом помещении;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- обязательное фотографирование обследуемого помещения.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jc w:val="center"/>
      </w:pPr>
      <w:r>
        <w:t>4. Состав и порядок работы комиссии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 xml:space="preserve">4.1. Состав Комиссии утверждается постановлением главы администрации МО Аннинское городское поселение. 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4.2. В состав Комиссии входят: председатель Комиссии; заместитель председателя Комиссии; члены Комиссии; секретарь Комиссии.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4.3. Председатель Комиссии возглавляет работу Комиссии. В его отсутствие работу Комиссии возглавляет заместитель председателя Комиссии.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4.4. Председатель Комиссии осуществляет организационное обеспечение деятельности Комиссии, уведомляет членов Комиссии о дате, месте и времени обследования жилого или нежилого помещения.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4.5. Заседание комиссии считается правомочным, если на нем присутствует более половины членов комиссии;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4.6. Комиссия обследует помещения, составляет опись находящегося в помещениях движимого имущества, проводит фотографирование.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4.7. Решение Комиссии оформляется актом проверки помещения, подписывается председателем Комиссии, заместителем председателя Комиссии и членами Комиссии.</w:t>
      </w: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4.8. В случае временного отсутствия заместителя председателя Комиссии, члена Комиссии, в Комиссии принимают участие должностные лица, исполняющие их обязанности, с правом подписи акта проверки жилого или нежилого помещения.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jc w:val="center"/>
      </w:pPr>
      <w:r>
        <w:t>5. Заключительные положения</w:t>
      </w:r>
    </w:p>
    <w:p w:rsidR="003C56B7" w:rsidRDefault="003C56B7" w:rsidP="003C56B7">
      <w:pPr>
        <w:pStyle w:val="a4"/>
        <w:spacing w:before="0" w:beforeAutospacing="0" w:after="0" w:afterAutospacing="0"/>
        <w:ind w:firstLine="567"/>
        <w:jc w:val="both"/>
      </w:pPr>
    </w:p>
    <w:p w:rsidR="003C56B7" w:rsidRDefault="003C56B7" w:rsidP="003C56B7">
      <w:pPr>
        <w:pStyle w:val="a4"/>
        <w:spacing w:before="0" w:beforeAutospacing="0" w:after="0" w:afterAutospacing="0"/>
        <w:ind w:firstLine="709"/>
        <w:jc w:val="both"/>
      </w:pPr>
      <w:r>
        <w:t>Изменения и дополнения в настоящее Положение вносятся в порядке, предусмотренном действующим законодательством.</w:t>
      </w:r>
    </w:p>
    <w:p w:rsidR="00400EAE" w:rsidRDefault="00400EAE">
      <w:bookmarkStart w:id="0" w:name="_GoBack"/>
      <w:bookmarkEnd w:id="0"/>
    </w:p>
    <w:sectPr w:rsidR="00400EAE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3079"/>
    <w:multiLevelType w:val="hybridMultilevel"/>
    <w:tmpl w:val="89E6D322"/>
    <w:lvl w:ilvl="0" w:tplc="D0D049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B7"/>
    <w:rsid w:val="00137153"/>
    <w:rsid w:val="003C56B7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6B7"/>
    <w:rPr>
      <w:color w:val="0000FF"/>
      <w:u w:val="single"/>
    </w:rPr>
  </w:style>
  <w:style w:type="paragraph" w:styleId="a4">
    <w:basedOn w:val="a"/>
    <w:next w:val="a5"/>
    <w:rsid w:val="003C56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3C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6B7"/>
    <w:rPr>
      <w:color w:val="0000FF"/>
      <w:u w:val="single"/>
    </w:rPr>
  </w:style>
  <w:style w:type="paragraph" w:styleId="a4">
    <w:basedOn w:val="a"/>
    <w:next w:val="a5"/>
    <w:rsid w:val="003C56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3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88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765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2020-10-05T12:36:00Z</dcterms:created>
  <dcterms:modified xsi:type="dcterms:W3CDTF">2020-10-05T12:36:00Z</dcterms:modified>
</cp:coreProperties>
</file>