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A2" w:rsidRPr="004F1601" w:rsidRDefault="009230A2" w:rsidP="009230A2">
      <w:pPr>
        <w:pStyle w:val="ConsPlusNormal"/>
        <w:tabs>
          <w:tab w:val="left" w:pos="7395"/>
          <w:tab w:val="right" w:pos="13467"/>
        </w:tabs>
        <w:ind w:left="6240"/>
        <w:rPr>
          <w:rFonts w:ascii="Times New Roman" w:hAnsi="Times New Roman" w:cs="Times New Roman"/>
          <w:sz w:val="24"/>
          <w:szCs w:val="24"/>
        </w:rPr>
      </w:pPr>
      <w:r w:rsidRPr="004F160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F1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0A2" w:rsidRPr="004F1601" w:rsidRDefault="009230A2" w:rsidP="009230A2">
      <w:pPr>
        <w:pStyle w:val="ConsPlusNormal"/>
        <w:tabs>
          <w:tab w:val="left" w:pos="7395"/>
          <w:tab w:val="right" w:pos="13467"/>
        </w:tabs>
        <w:ind w:left="6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4F1601">
        <w:rPr>
          <w:rFonts w:ascii="Times New Roman" w:hAnsi="Times New Roman" w:cs="Times New Roman"/>
          <w:sz w:val="24"/>
          <w:szCs w:val="24"/>
        </w:rPr>
        <w:t>муниципальной программе «</w:t>
      </w:r>
      <w:r>
        <w:rPr>
          <w:rFonts w:ascii="Times New Roman" w:hAnsi="Times New Roman" w:cs="Times New Roman"/>
          <w:sz w:val="24"/>
          <w:szCs w:val="24"/>
        </w:rPr>
        <w:t>Развитие муниципальной службы</w:t>
      </w:r>
      <w:r w:rsidRPr="004F1601">
        <w:rPr>
          <w:rFonts w:ascii="Times New Roman" w:hAnsi="Times New Roman" w:cs="Times New Roman"/>
          <w:sz w:val="24"/>
          <w:szCs w:val="24"/>
        </w:rPr>
        <w:t>»</w:t>
      </w:r>
    </w:p>
    <w:p w:rsidR="009230A2" w:rsidRPr="004F1601" w:rsidRDefault="009230A2" w:rsidP="009230A2">
      <w:pPr>
        <w:pStyle w:val="ConsPlusNormal"/>
        <w:tabs>
          <w:tab w:val="left" w:pos="7395"/>
          <w:tab w:val="right" w:pos="13467"/>
        </w:tabs>
        <w:ind w:left="9912"/>
        <w:rPr>
          <w:rFonts w:ascii="Times New Roman" w:hAnsi="Times New Roman" w:cs="Times New Roman"/>
          <w:sz w:val="24"/>
          <w:szCs w:val="24"/>
        </w:rPr>
      </w:pPr>
    </w:p>
    <w:p w:rsidR="009230A2" w:rsidRPr="007A3C24" w:rsidRDefault="009230A2" w:rsidP="009230A2">
      <w:pPr>
        <w:jc w:val="center"/>
        <w:rPr>
          <w:b/>
        </w:rPr>
      </w:pPr>
      <w:r w:rsidRPr="007A3C24">
        <w:rPr>
          <w:b/>
        </w:rPr>
        <w:t xml:space="preserve">Отчет по показателям, характеризующим эффективность выполнения программы «Развитие муниципальной службы» муниципального образования Аннинское городское поселение Ломоносовского муниципального района Ленинградской области, </w:t>
      </w:r>
      <w:r>
        <w:rPr>
          <w:b/>
        </w:rPr>
        <w:br/>
      </w:r>
      <w:r w:rsidRPr="007A3C24">
        <w:rPr>
          <w:b/>
        </w:rPr>
        <w:t xml:space="preserve">за </w:t>
      </w:r>
      <w:r>
        <w:rPr>
          <w:b/>
        </w:rPr>
        <w:t>4</w:t>
      </w:r>
      <w:r w:rsidRPr="007A3C24">
        <w:rPr>
          <w:b/>
        </w:rPr>
        <w:t xml:space="preserve"> квартал</w:t>
      </w:r>
      <w:r>
        <w:rPr>
          <w:b/>
        </w:rPr>
        <w:t xml:space="preserve"> 2021 года</w:t>
      </w:r>
    </w:p>
    <w:p w:rsidR="009230A2" w:rsidRPr="00824FB9" w:rsidRDefault="009230A2" w:rsidP="009230A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7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2"/>
        <w:gridCol w:w="6994"/>
        <w:gridCol w:w="1080"/>
        <w:gridCol w:w="1770"/>
      </w:tblGrid>
      <w:tr w:rsidR="009230A2" w:rsidRPr="0048500E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48500E" w:rsidRDefault="009230A2" w:rsidP="00F61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00E">
              <w:t xml:space="preserve">№ </w:t>
            </w:r>
            <w:proofErr w:type="gramStart"/>
            <w:r w:rsidRPr="0048500E">
              <w:t>п</w:t>
            </w:r>
            <w:proofErr w:type="gramEnd"/>
            <w:r>
              <w:t>/</w:t>
            </w:r>
            <w:r w:rsidRPr="0048500E">
              <w:t>п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48500E" w:rsidRDefault="009230A2" w:rsidP="00F6137C">
            <w:pPr>
              <w:jc w:val="center"/>
            </w:pPr>
            <w:r w:rsidRPr="0048500E">
              <w:t>Показатель (индикатор) 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48500E" w:rsidRDefault="009230A2" w:rsidP="00F6137C">
            <w:pPr>
              <w:jc w:val="center"/>
            </w:pPr>
            <w:r w:rsidRPr="0048500E">
              <w:t>Ед. изм.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Default="009230A2" w:rsidP="00F6137C">
            <w:pPr>
              <w:jc w:val="center"/>
            </w:pPr>
            <w:r w:rsidRPr="0048500E">
              <w:t>Значение (индикаторов) показателей</w:t>
            </w:r>
          </w:p>
        </w:tc>
      </w:tr>
      <w:tr w:rsidR="009230A2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r w:rsidRPr="00BD423D">
              <w:t>Количество принятых нормативных правовых актов по вопросам муниципальной службы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Шт.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>
              <w:t>41</w:t>
            </w:r>
          </w:p>
        </w:tc>
      </w:tr>
      <w:tr w:rsidR="009230A2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r w:rsidRPr="00BD423D">
              <w:t>Количество нормативных правовых актов по вопросам муниципальной службы, приведенных в соответствие действующему законодательству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Шт.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>
              <w:t>0</w:t>
            </w:r>
          </w:p>
        </w:tc>
      </w:tr>
      <w:tr w:rsidR="009230A2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r w:rsidRPr="00BD423D">
              <w:t>Количество человек в резерве управленческих кадров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Чел.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3</w:t>
            </w:r>
          </w:p>
        </w:tc>
      </w:tr>
      <w:tr w:rsidR="009230A2" w:rsidRPr="00591ECF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r w:rsidRPr="00BD423D">
              <w:t>Количество муниципальных служащих, получивших дополнительное профессиональное 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Чел.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591ECF" w:rsidRDefault="009230A2" w:rsidP="00F6137C">
            <w:pPr>
              <w:jc w:val="center"/>
            </w:pPr>
            <w:r w:rsidRPr="00591ECF">
              <w:t>6</w:t>
            </w:r>
          </w:p>
        </w:tc>
      </w:tr>
      <w:tr w:rsidR="009230A2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r w:rsidRPr="00BD423D">
              <w:t>Количество аттестованных муниципальных служащих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Чел.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591ECF" w:rsidRDefault="009230A2" w:rsidP="00F6137C">
            <w:pPr>
              <w:jc w:val="center"/>
            </w:pPr>
            <w:r w:rsidRPr="00591ECF">
              <w:t>0</w:t>
            </w:r>
          </w:p>
        </w:tc>
      </w:tr>
      <w:tr w:rsidR="009230A2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r w:rsidRPr="00BD423D">
              <w:t>Количество муниципальных служащих, успешно сдавших квалификационный экзамен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Чел.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591ECF" w:rsidRDefault="009230A2" w:rsidP="00F6137C">
            <w:pPr>
              <w:jc w:val="center"/>
            </w:pPr>
            <w:r w:rsidRPr="00591ECF">
              <w:t>6</w:t>
            </w:r>
          </w:p>
        </w:tc>
      </w:tr>
      <w:tr w:rsidR="009230A2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r w:rsidRPr="00BD423D">
              <w:t>Количество проверок, назначенных решением главы администрации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Шт.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0</w:t>
            </w:r>
          </w:p>
        </w:tc>
      </w:tr>
      <w:tr w:rsidR="009230A2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r w:rsidRPr="00BD423D">
              <w:t>Количество мероприятий (семинаров, «круглых столов» и т.п.) для муниципальных служащих по вопросам, связанным с противодействием коррупции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Шт.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2</w:t>
            </w:r>
          </w:p>
        </w:tc>
      </w:tr>
      <w:tr w:rsidR="009230A2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r w:rsidRPr="00BD423D">
              <w:t>Количество муниципальных служащих, прошедших диспансеризацию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Чел.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0</w:t>
            </w:r>
          </w:p>
        </w:tc>
      </w:tr>
    </w:tbl>
    <w:p w:rsidR="009230A2" w:rsidRDefault="009230A2" w:rsidP="009230A2"/>
    <w:p w:rsidR="009230A2" w:rsidRDefault="009230A2" w:rsidP="009230A2"/>
    <w:p w:rsidR="00400EAE" w:rsidRDefault="00400EAE">
      <w:bookmarkStart w:id="0" w:name="_GoBack"/>
      <w:bookmarkEnd w:id="0"/>
    </w:p>
    <w:sectPr w:rsidR="00400EAE" w:rsidSect="007A3C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3586A"/>
    <w:multiLevelType w:val="hybridMultilevel"/>
    <w:tmpl w:val="52144352"/>
    <w:lvl w:ilvl="0" w:tplc="53C880CA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A2"/>
    <w:rsid w:val="00137153"/>
    <w:rsid w:val="00400EAE"/>
    <w:rsid w:val="0092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A2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0A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A2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0A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2022-02-09T14:08:00Z</dcterms:created>
  <dcterms:modified xsi:type="dcterms:W3CDTF">2022-02-09T14:08:00Z</dcterms:modified>
</cp:coreProperties>
</file>