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A2" w:rsidRPr="004F1601" w:rsidRDefault="009230A2" w:rsidP="009230A2">
      <w:pPr>
        <w:pStyle w:val="ConsPlusNormal"/>
        <w:tabs>
          <w:tab w:val="left" w:pos="7395"/>
          <w:tab w:val="right" w:pos="13467"/>
        </w:tabs>
        <w:ind w:left="6240"/>
        <w:rPr>
          <w:rFonts w:ascii="Times New Roman" w:hAnsi="Times New Roman" w:cs="Times New Roman"/>
          <w:sz w:val="24"/>
          <w:szCs w:val="24"/>
        </w:rPr>
      </w:pPr>
      <w:r w:rsidRPr="004F160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1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A2" w:rsidRPr="004F1601" w:rsidRDefault="009230A2" w:rsidP="009230A2">
      <w:pPr>
        <w:pStyle w:val="ConsPlusNormal"/>
        <w:tabs>
          <w:tab w:val="left" w:pos="7395"/>
          <w:tab w:val="right" w:pos="13467"/>
        </w:tabs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F1601">
        <w:rPr>
          <w:rFonts w:ascii="Times New Roman" w:hAnsi="Times New Roman" w:cs="Times New Roman"/>
          <w:sz w:val="24"/>
          <w:szCs w:val="24"/>
        </w:rPr>
        <w:t>муниципальной программе «</w:t>
      </w:r>
      <w:r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  <w:r w:rsidRPr="004F1601">
        <w:rPr>
          <w:rFonts w:ascii="Times New Roman" w:hAnsi="Times New Roman" w:cs="Times New Roman"/>
          <w:sz w:val="24"/>
          <w:szCs w:val="24"/>
        </w:rPr>
        <w:t>»</w:t>
      </w:r>
    </w:p>
    <w:p w:rsidR="009230A2" w:rsidRPr="004F1601" w:rsidRDefault="009230A2" w:rsidP="009230A2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</w:p>
    <w:p w:rsidR="009230A2" w:rsidRPr="007A3C24" w:rsidRDefault="009230A2" w:rsidP="009230A2">
      <w:pPr>
        <w:jc w:val="center"/>
        <w:rPr>
          <w:b/>
        </w:rPr>
      </w:pPr>
      <w:r w:rsidRPr="007A3C24">
        <w:rPr>
          <w:b/>
        </w:rPr>
        <w:t xml:space="preserve">Отчет по показателям, характеризующим эффективность выполнения программы «Развитие муниципальной службы» муниципального образования Аннинское городское поселение Ломоносовского муниципального района Ленинградской области, </w:t>
      </w:r>
      <w:r>
        <w:rPr>
          <w:b/>
        </w:rPr>
        <w:br/>
      </w:r>
      <w:r w:rsidRPr="007A3C24">
        <w:rPr>
          <w:b/>
        </w:rPr>
        <w:t xml:space="preserve">за </w:t>
      </w:r>
      <w:r w:rsidR="00083948">
        <w:rPr>
          <w:b/>
        </w:rPr>
        <w:t>4</w:t>
      </w:r>
      <w:r w:rsidRPr="007A3C24">
        <w:rPr>
          <w:b/>
        </w:rPr>
        <w:t xml:space="preserve"> квартал</w:t>
      </w:r>
      <w:r>
        <w:rPr>
          <w:b/>
        </w:rPr>
        <w:t xml:space="preserve"> 202</w:t>
      </w:r>
      <w:r w:rsidR="00E30BF8" w:rsidRPr="00C669CD">
        <w:rPr>
          <w:b/>
        </w:rPr>
        <w:t>3</w:t>
      </w:r>
      <w:r>
        <w:rPr>
          <w:b/>
        </w:rPr>
        <w:t xml:space="preserve"> года</w:t>
      </w:r>
    </w:p>
    <w:p w:rsidR="009230A2" w:rsidRPr="00824FB9" w:rsidRDefault="009230A2" w:rsidP="009230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"/>
        <w:gridCol w:w="6994"/>
        <w:gridCol w:w="1080"/>
        <w:gridCol w:w="1770"/>
      </w:tblGrid>
      <w:tr w:rsidR="009230A2" w:rsidRPr="0048500E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48500E" w:rsidRDefault="009230A2" w:rsidP="00F61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00E">
              <w:t xml:space="preserve">№ </w:t>
            </w:r>
            <w:proofErr w:type="gramStart"/>
            <w:r w:rsidRPr="0048500E">
              <w:t>п</w:t>
            </w:r>
            <w:proofErr w:type="gramEnd"/>
            <w:r>
              <w:t>/</w:t>
            </w:r>
            <w:r w:rsidRPr="0048500E">
              <w:t>п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48500E" w:rsidRDefault="009230A2" w:rsidP="00F6137C">
            <w:pPr>
              <w:jc w:val="center"/>
            </w:pPr>
            <w:r w:rsidRPr="0048500E">
              <w:t>Показатель (индикатор) 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48500E" w:rsidRDefault="009230A2" w:rsidP="00F6137C">
            <w:pPr>
              <w:jc w:val="center"/>
            </w:pPr>
            <w:r w:rsidRPr="0048500E">
              <w:t>Ед. изм.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Default="009230A2" w:rsidP="00F6137C">
            <w:pPr>
              <w:jc w:val="center"/>
            </w:pPr>
            <w:r w:rsidRPr="0048500E">
              <w:t>Значение (индикаторов) показателей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принятых нормативных правовых актов по вопросам муниципальной службы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EE30C7" w:rsidP="00F6137C">
            <w:pPr>
              <w:jc w:val="center"/>
            </w:pPr>
            <w:r>
              <w:t>44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нормативных правовых актов по вопросам муниципальной службы, приведенных в соответствие действующему законодательству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283C8D" w:rsidP="00F6137C">
            <w:pPr>
              <w:jc w:val="center"/>
            </w:pPr>
            <w:r>
              <w:t>0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человек в резерве управленческих кадров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283C8D" w:rsidP="00F6137C">
            <w:pPr>
              <w:jc w:val="center"/>
            </w:pPr>
            <w:r>
              <w:t>3</w:t>
            </w:r>
          </w:p>
        </w:tc>
      </w:tr>
      <w:tr w:rsidR="009230A2" w:rsidRPr="00591ECF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муниципальных служащих, получивших дополнительное профессиональное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591ECF" w:rsidRDefault="00291C6B" w:rsidP="00F6137C">
            <w:pPr>
              <w:jc w:val="center"/>
            </w:pPr>
            <w:r>
              <w:t>0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аттестованных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591ECF" w:rsidRDefault="00291C6B" w:rsidP="00F6137C">
            <w:pPr>
              <w:jc w:val="center"/>
            </w:pPr>
            <w:r>
              <w:t>6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муниципальных служащих, успешно сдавших квалификационный экзамен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591ECF" w:rsidRDefault="00291C6B" w:rsidP="00F6137C">
            <w:pPr>
              <w:jc w:val="center"/>
            </w:pPr>
            <w:r>
              <w:t>1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проверок, назначенных решением главы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F11E68" w:rsidP="00F6137C">
            <w:pPr>
              <w:jc w:val="center"/>
            </w:pPr>
            <w:r>
              <w:t>0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мероприятий (семинаров, «круглых столов» и т.п.) для муниципальных служащих по вопросам, связанным с противодействием коррупции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F11E68" w:rsidP="00F6137C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муниципальных служащих, прошедших диспансеризацию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F11E68" w:rsidP="00F6137C">
            <w:pPr>
              <w:jc w:val="center"/>
            </w:pPr>
            <w:r>
              <w:t>0</w:t>
            </w:r>
          </w:p>
        </w:tc>
      </w:tr>
    </w:tbl>
    <w:p w:rsidR="009230A2" w:rsidRDefault="009230A2" w:rsidP="009230A2"/>
    <w:p w:rsidR="009230A2" w:rsidRDefault="009230A2" w:rsidP="009230A2"/>
    <w:p w:rsidR="00400EAE" w:rsidRDefault="00400EAE"/>
    <w:sectPr w:rsidR="00400EAE" w:rsidSect="007A3C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3586A"/>
    <w:multiLevelType w:val="hybridMultilevel"/>
    <w:tmpl w:val="52144352"/>
    <w:lvl w:ilvl="0" w:tplc="53C880C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A2"/>
    <w:rsid w:val="00083948"/>
    <w:rsid w:val="00137153"/>
    <w:rsid w:val="001718D5"/>
    <w:rsid w:val="002813CC"/>
    <w:rsid w:val="00283C8D"/>
    <w:rsid w:val="00291C6B"/>
    <w:rsid w:val="002A2CC7"/>
    <w:rsid w:val="002C7668"/>
    <w:rsid w:val="00400EAE"/>
    <w:rsid w:val="004A420C"/>
    <w:rsid w:val="004C6209"/>
    <w:rsid w:val="00642E61"/>
    <w:rsid w:val="009230A2"/>
    <w:rsid w:val="00A158D4"/>
    <w:rsid w:val="00C669CD"/>
    <w:rsid w:val="00D65C43"/>
    <w:rsid w:val="00E30BF8"/>
    <w:rsid w:val="00EE30C7"/>
    <w:rsid w:val="00F11E68"/>
    <w:rsid w:val="00F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A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0A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A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0A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2024-01-25T12:24:00Z</dcterms:created>
  <dcterms:modified xsi:type="dcterms:W3CDTF">2024-01-25T12:39:00Z</dcterms:modified>
</cp:coreProperties>
</file>