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F" w:rsidRPr="00A16E08" w:rsidRDefault="00797A1F" w:rsidP="00797A1F">
      <w:pPr>
        <w:autoSpaceDE w:val="0"/>
        <w:autoSpaceDN w:val="0"/>
        <w:adjustRightInd w:val="0"/>
        <w:ind w:left="6372"/>
        <w:rPr>
          <w:szCs w:val="28"/>
        </w:rPr>
      </w:pPr>
      <w:r w:rsidRPr="00A16E08">
        <w:rPr>
          <w:bCs/>
          <w:szCs w:val="28"/>
        </w:rPr>
        <w:t xml:space="preserve">Приложение </w:t>
      </w:r>
      <w:r>
        <w:rPr>
          <w:bCs/>
          <w:szCs w:val="28"/>
        </w:rPr>
        <w:t>4</w:t>
      </w:r>
      <w:r>
        <w:rPr>
          <w:bCs/>
          <w:szCs w:val="28"/>
        </w:rPr>
        <w:br/>
      </w:r>
      <w:r w:rsidRPr="00A16E08">
        <w:rPr>
          <w:szCs w:val="28"/>
        </w:rPr>
        <w:t>к Административному регламенту</w:t>
      </w:r>
    </w:p>
    <w:p w:rsidR="00797A1F" w:rsidRPr="00A16E08" w:rsidRDefault="00797A1F" w:rsidP="00797A1F">
      <w:pPr>
        <w:spacing w:after="240"/>
        <w:jc w:val="right"/>
        <w:rPr>
          <w:b/>
        </w:rPr>
      </w:pPr>
    </w:p>
    <w:p w:rsidR="00797A1F" w:rsidRPr="00A16E08" w:rsidRDefault="00797A1F" w:rsidP="00797A1F">
      <w:pPr>
        <w:spacing w:after="240"/>
        <w:jc w:val="right"/>
        <w:rPr>
          <w:b/>
        </w:rPr>
      </w:pPr>
      <w:r w:rsidRPr="00A16E08">
        <w:rPr>
          <w:b/>
        </w:rPr>
        <w:t>ФОРМА</w:t>
      </w:r>
    </w:p>
    <w:p w:rsidR="00797A1F" w:rsidRPr="00A16E08" w:rsidRDefault="00797A1F" w:rsidP="00797A1F">
      <w:pPr>
        <w:jc w:val="center"/>
      </w:pPr>
    </w:p>
    <w:p w:rsidR="00797A1F" w:rsidRPr="00A16E08" w:rsidRDefault="00797A1F" w:rsidP="00797A1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797A1F" w:rsidRPr="00A16E08" w:rsidRDefault="00797A1F" w:rsidP="00797A1F">
      <w:pPr>
        <w:ind w:left="5670"/>
      </w:pPr>
      <w:r w:rsidRPr="00A16E08">
        <w:t>Кому:</w:t>
      </w:r>
    </w:p>
    <w:p w:rsidR="00797A1F" w:rsidRPr="00A16E08" w:rsidRDefault="00797A1F" w:rsidP="00797A1F">
      <w:pPr>
        <w:ind w:left="5670"/>
      </w:pPr>
    </w:p>
    <w:p w:rsidR="00797A1F" w:rsidRPr="00A16E08" w:rsidRDefault="00797A1F" w:rsidP="00797A1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97A1F" w:rsidRPr="00A16E08" w:rsidRDefault="00797A1F" w:rsidP="00797A1F">
      <w:pPr>
        <w:ind w:left="5670"/>
      </w:pPr>
    </w:p>
    <w:p w:rsidR="00797A1F" w:rsidRPr="00A16E08" w:rsidRDefault="00797A1F" w:rsidP="00797A1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97A1F" w:rsidRPr="00A16E08" w:rsidRDefault="00797A1F" w:rsidP="00797A1F">
      <w:pPr>
        <w:ind w:left="5670"/>
      </w:pPr>
    </w:p>
    <w:p w:rsidR="00797A1F" w:rsidRPr="00A16E08" w:rsidRDefault="00797A1F" w:rsidP="00797A1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97A1F" w:rsidRPr="00A16E08" w:rsidRDefault="00797A1F" w:rsidP="00797A1F">
      <w:pPr>
        <w:ind w:left="5670"/>
      </w:pPr>
      <w:r w:rsidRPr="00A16E08">
        <w:t xml:space="preserve">Почтовый адрес: </w:t>
      </w:r>
    </w:p>
    <w:p w:rsidR="00797A1F" w:rsidRPr="00A16E08" w:rsidRDefault="00797A1F" w:rsidP="00797A1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97A1F" w:rsidRPr="00A16E08" w:rsidRDefault="00797A1F" w:rsidP="00797A1F">
      <w:pPr>
        <w:ind w:left="5670"/>
      </w:pPr>
    </w:p>
    <w:p w:rsidR="00797A1F" w:rsidRPr="00A16E08" w:rsidRDefault="00797A1F" w:rsidP="00797A1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97A1F" w:rsidRPr="00A16E08" w:rsidRDefault="00797A1F" w:rsidP="00797A1F">
      <w:pPr>
        <w:ind w:left="5670"/>
      </w:pPr>
    </w:p>
    <w:p w:rsidR="00797A1F" w:rsidRPr="00A16E08" w:rsidRDefault="00797A1F" w:rsidP="00797A1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97A1F" w:rsidRPr="00A16E08" w:rsidRDefault="00797A1F" w:rsidP="00797A1F">
      <w:pPr>
        <w:ind w:left="5670"/>
      </w:pPr>
      <w:r w:rsidRPr="00A16E08">
        <w:t xml:space="preserve">Адрес электронной почты </w:t>
      </w:r>
      <w:r w:rsidRPr="00A16E08">
        <w:br/>
        <w:t xml:space="preserve">(при наличии): </w:t>
      </w:r>
    </w:p>
    <w:p w:rsidR="00797A1F" w:rsidRPr="00A16E08" w:rsidRDefault="00797A1F" w:rsidP="00797A1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97A1F" w:rsidRPr="00A16E08" w:rsidRDefault="00797A1F" w:rsidP="00797A1F">
      <w:pPr>
        <w:ind w:left="5670"/>
      </w:pPr>
    </w:p>
    <w:p w:rsidR="00797A1F" w:rsidRPr="00A16E08" w:rsidRDefault="00797A1F" w:rsidP="00797A1F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797A1F" w:rsidRPr="00A16E08" w:rsidRDefault="00797A1F" w:rsidP="00797A1F">
      <w:pPr>
        <w:spacing w:after="240"/>
        <w:jc w:val="center"/>
        <w:rPr>
          <w:b/>
          <w:sz w:val="26"/>
          <w:szCs w:val="26"/>
        </w:rPr>
      </w:pPr>
      <w:proofErr w:type="gramStart"/>
      <w:r w:rsidRPr="00A16E08">
        <w:rPr>
          <w:b/>
          <w:sz w:val="26"/>
          <w:szCs w:val="26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797A1F" w:rsidRPr="00A16E08" w:rsidTr="002E7DA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>
            <w:pPr>
              <w:jc w:val="right"/>
            </w:pPr>
            <w:r w:rsidRPr="00A16E0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>
            <w:r w:rsidRPr="00A16E0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>
            <w:pPr>
              <w:jc w:val="right"/>
            </w:pPr>
            <w:r w:rsidRPr="00A16E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>
            <w:pPr>
              <w:ind w:left="57"/>
            </w:pPr>
            <w:proofErr w:type="gramStart"/>
            <w:r w:rsidRPr="00A16E08">
              <w:t>г</w:t>
            </w:r>
            <w:proofErr w:type="gramEnd"/>
            <w:r w:rsidRPr="00A16E08"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>
            <w:pPr>
              <w:ind w:right="85"/>
              <w:jc w:val="right"/>
            </w:pPr>
            <w:r w:rsidRPr="00A16E08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</w:tr>
    </w:tbl>
    <w:p w:rsidR="00797A1F" w:rsidRPr="00A16E08" w:rsidRDefault="00797A1F" w:rsidP="00797A1F">
      <w:pPr>
        <w:spacing w:before="360" w:after="200"/>
        <w:jc w:val="both"/>
      </w:pPr>
      <w:proofErr w:type="gramStart"/>
      <w:r w:rsidRPr="00A16E08">
        <w:rPr>
          <w:b/>
        </w:rPr>
        <w:t>По результатам рассмотрения</w:t>
      </w:r>
      <w:r w:rsidRPr="00A16E08"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797A1F" w:rsidRPr="00A16E08" w:rsidTr="002E7D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>
            <w:r w:rsidRPr="00A16E08">
              <w:t>направленного</w:t>
            </w:r>
          </w:p>
          <w:p w:rsidR="00797A1F" w:rsidRPr="00A16E08" w:rsidRDefault="00797A1F" w:rsidP="002E7DA5">
            <w:pPr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</w:tr>
      <w:tr w:rsidR="00797A1F" w:rsidRPr="00A16E08" w:rsidTr="002E7D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>
            <w:pPr>
              <w:spacing w:before="80"/>
            </w:pPr>
            <w:r w:rsidRPr="00A16E08">
              <w:t>зарегистрированного</w:t>
            </w:r>
          </w:p>
          <w:p w:rsidR="00797A1F" w:rsidRPr="00A16E08" w:rsidRDefault="00797A1F" w:rsidP="002E7DA5">
            <w:r w:rsidRPr="00A16E08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</w:tr>
    </w:tbl>
    <w:p w:rsidR="00797A1F" w:rsidRPr="00A16E08" w:rsidRDefault="00797A1F" w:rsidP="00797A1F">
      <w:pPr>
        <w:spacing w:before="240"/>
      </w:pPr>
      <w:r w:rsidRPr="00A16E08">
        <w:rPr>
          <w:b/>
        </w:rPr>
        <w:t>уведомляем:</w:t>
      </w:r>
    </w:p>
    <w:p w:rsidR="00797A1F" w:rsidRPr="00A16E08" w:rsidRDefault="00797A1F" w:rsidP="00797A1F">
      <w:pPr>
        <w:jc w:val="both"/>
      </w:pPr>
      <w:r w:rsidRPr="00A16E08"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797A1F" w:rsidRPr="00A16E08" w:rsidRDefault="00797A1F" w:rsidP="00797A1F"/>
    <w:p w:rsidR="00797A1F" w:rsidRPr="00A16E08" w:rsidRDefault="00797A1F" w:rsidP="00797A1F">
      <w:pPr>
        <w:pBdr>
          <w:top w:val="single" w:sz="4" w:space="1" w:color="auto"/>
        </w:pBdr>
        <w:rPr>
          <w:sz w:val="2"/>
          <w:szCs w:val="2"/>
        </w:rPr>
      </w:pPr>
    </w:p>
    <w:p w:rsidR="00797A1F" w:rsidRPr="00A16E08" w:rsidRDefault="00797A1F" w:rsidP="00797A1F"/>
    <w:p w:rsidR="00797A1F" w:rsidRPr="00A16E08" w:rsidRDefault="00797A1F" w:rsidP="00797A1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proofErr w:type="gramStart"/>
      <w:r w:rsidRPr="00A16E08">
        <w:rPr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A16E08">
        <w:rPr>
          <w:sz w:val="20"/>
          <w:szCs w:val="20"/>
        </w:rPr>
        <w:t xml:space="preserve"> </w:t>
      </w:r>
      <w:proofErr w:type="gramStart"/>
      <w:r w:rsidRPr="00A16E08">
        <w:rPr>
          <w:sz w:val="20"/>
          <w:szCs w:val="20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797A1F" w:rsidRPr="00A16E08" w:rsidRDefault="00797A1F" w:rsidP="00797A1F">
      <w:pPr>
        <w:jc w:val="both"/>
      </w:pPr>
      <w:r w:rsidRPr="00A16E08">
        <w:lastRenderedPageBreak/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797A1F" w:rsidRPr="00A16E08" w:rsidRDefault="00797A1F" w:rsidP="00797A1F"/>
    <w:p w:rsidR="00797A1F" w:rsidRPr="00A16E08" w:rsidRDefault="00797A1F" w:rsidP="00797A1F">
      <w:pPr>
        <w:pBdr>
          <w:top w:val="single" w:sz="4" w:space="1" w:color="auto"/>
        </w:pBdr>
        <w:rPr>
          <w:sz w:val="2"/>
          <w:szCs w:val="2"/>
        </w:rPr>
      </w:pPr>
    </w:p>
    <w:p w:rsidR="00797A1F" w:rsidRPr="00A16E08" w:rsidRDefault="00797A1F" w:rsidP="00797A1F"/>
    <w:p w:rsidR="00797A1F" w:rsidRPr="00A16E08" w:rsidRDefault="00797A1F" w:rsidP="00797A1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A16E08">
        <w:rPr>
          <w:spacing w:val="-1"/>
          <w:sz w:val="20"/>
          <w:szCs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A16E08">
        <w:rPr>
          <w:sz w:val="20"/>
          <w:szCs w:val="20"/>
        </w:rPr>
        <w:t xml:space="preserve"> уведомления)</w:t>
      </w:r>
    </w:p>
    <w:p w:rsidR="00797A1F" w:rsidRPr="00A16E08" w:rsidRDefault="00797A1F" w:rsidP="00797A1F">
      <w:pPr>
        <w:jc w:val="both"/>
      </w:pPr>
      <w:r w:rsidRPr="00A16E08"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797A1F" w:rsidRPr="00A16E08" w:rsidRDefault="00797A1F" w:rsidP="00797A1F"/>
    <w:p w:rsidR="00797A1F" w:rsidRPr="00A16E08" w:rsidRDefault="00797A1F" w:rsidP="00797A1F">
      <w:pPr>
        <w:pBdr>
          <w:top w:val="single" w:sz="4" w:space="1" w:color="auto"/>
        </w:pBdr>
        <w:rPr>
          <w:sz w:val="2"/>
          <w:szCs w:val="2"/>
        </w:rPr>
      </w:pPr>
    </w:p>
    <w:p w:rsidR="00797A1F" w:rsidRPr="00A16E08" w:rsidRDefault="00797A1F" w:rsidP="00797A1F"/>
    <w:p w:rsidR="00797A1F" w:rsidRPr="00A16E08" w:rsidRDefault="00797A1F" w:rsidP="00797A1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797A1F" w:rsidRPr="00A16E08" w:rsidRDefault="00797A1F" w:rsidP="00797A1F">
      <w:pPr>
        <w:jc w:val="both"/>
      </w:pPr>
      <w:proofErr w:type="gramStart"/>
      <w:r w:rsidRPr="00A16E08"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797A1F" w:rsidRPr="00A16E08" w:rsidRDefault="00797A1F" w:rsidP="00797A1F"/>
    <w:p w:rsidR="00797A1F" w:rsidRPr="00A16E08" w:rsidRDefault="00797A1F" w:rsidP="00797A1F">
      <w:pPr>
        <w:pBdr>
          <w:top w:val="single" w:sz="4" w:space="1" w:color="auto"/>
        </w:pBdr>
        <w:rPr>
          <w:sz w:val="2"/>
          <w:szCs w:val="2"/>
        </w:rPr>
      </w:pPr>
    </w:p>
    <w:p w:rsidR="00797A1F" w:rsidRPr="00A16E08" w:rsidRDefault="00797A1F" w:rsidP="00797A1F"/>
    <w:p w:rsidR="00797A1F" w:rsidRPr="00A16E08" w:rsidRDefault="00797A1F" w:rsidP="00797A1F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A16E08">
        <w:rPr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5"/>
        <w:gridCol w:w="406"/>
        <w:gridCol w:w="1855"/>
        <w:gridCol w:w="406"/>
        <w:gridCol w:w="2784"/>
      </w:tblGrid>
      <w:tr w:rsidR="00797A1F" w:rsidRPr="00A16E08" w:rsidTr="002E7DA5">
        <w:trPr>
          <w:cantSplit/>
          <w:jc w:val="center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1F" w:rsidRPr="00A16E08" w:rsidRDefault="00797A1F" w:rsidP="002E7DA5">
            <w:pPr>
              <w:jc w:val="center"/>
            </w:pPr>
          </w:p>
        </w:tc>
      </w:tr>
      <w:tr w:rsidR="00797A1F" w:rsidRPr="00A16E08" w:rsidTr="002E7DA5">
        <w:trPr>
          <w:cantSplit/>
          <w:jc w:val="center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97A1F" w:rsidRPr="00A16E08" w:rsidRDefault="00797A1F" w:rsidP="002E7DA5">
            <w:pPr>
              <w:jc w:val="center"/>
              <w:rPr>
                <w:spacing w:val="-2"/>
                <w:sz w:val="20"/>
                <w:szCs w:val="20"/>
              </w:rPr>
            </w:pPr>
            <w:r w:rsidRPr="00A16E08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A16E08">
              <w:rPr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A16E08">
              <w:rPr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97A1F" w:rsidRPr="00A16E08" w:rsidRDefault="00797A1F" w:rsidP="002E7DA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7A1F" w:rsidRPr="00A16E08" w:rsidRDefault="00797A1F" w:rsidP="002E7DA5">
            <w:pPr>
              <w:jc w:val="center"/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97A1F" w:rsidRPr="00A16E08" w:rsidRDefault="00797A1F" w:rsidP="002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97A1F" w:rsidRPr="00A16E08" w:rsidRDefault="00797A1F" w:rsidP="002E7DA5">
            <w:pPr>
              <w:jc w:val="center"/>
              <w:rPr>
                <w:sz w:val="20"/>
                <w:szCs w:val="20"/>
              </w:rPr>
            </w:pPr>
            <w:r w:rsidRPr="00A16E0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97A1F" w:rsidRPr="00A16E08" w:rsidRDefault="00797A1F" w:rsidP="00797A1F">
      <w:pPr>
        <w:spacing w:before="240" w:after="480"/>
      </w:pPr>
      <w:r w:rsidRPr="00A16E08">
        <w:t>М.П.</w:t>
      </w:r>
    </w:p>
    <w:p w:rsidR="00797A1F" w:rsidRPr="00424529" w:rsidRDefault="00797A1F" w:rsidP="00797A1F">
      <w:r w:rsidRPr="00A16E08">
        <w:t>К настоящему уведомлению прилагаются:</w:t>
      </w:r>
    </w:p>
    <w:p w:rsidR="00797A1F" w:rsidRPr="00424529" w:rsidRDefault="00797A1F" w:rsidP="00797A1F"/>
    <w:p w:rsidR="00797A1F" w:rsidRPr="00424529" w:rsidRDefault="00797A1F" w:rsidP="00797A1F">
      <w:pPr>
        <w:pBdr>
          <w:top w:val="single" w:sz="4" w:space="1" w:color="auto"/>
        </w:pBdr>
        <w:rPr>
          <w:sz w:val="2"/>
          <w:szCs w:val="2"/>
        </w:rPr>
      </w:pPr>
    </w:p>
    <w:p w:rsidR="00797A1F" w:rsidRPr="00424529" w:rsidRDefault="00797A1F" w:rsidP="00797A1F"/>
    <w:p w:rsidR="00797A1F" w:rsidRPr="00905DFA" w:rsidRDefault="00797A1F" w:rsidP="00797A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F"/>
    <w:rsid w:val="00137153"/>
    <w:rsid w:val="00400EAE"/>
    <w:rsid w:val="00797A1F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F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F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2023-03-14T14:12:00Z</dcterms:created>
  <dcterms:modified xsi:type="dcterms:W3CDTF">2023-03-14T14:12:00Z</dcterms:modified>
</cp:coreProperties>
</file>