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C7E" w:rsidRDefault="008A4C7E" w:rsidP="008A4C7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6381"/>
      </w:pPr>
      <w:r>
        <w:rPr>
          <w:bCs/>
        </w:rPr>
        <w:t>Приложение 3</w:t>
      </w:r>
      <w:r>
        <w:rPr>
          <w:bCs/>
        </w:rPr>
        <w:br/>
      </w:r>
      <w:r>
        <w:t>к Административному регламенту</w:t>
      </w:r>
    </w:p>
    <w:p w:rsidR="008A4C7E" w:rsidRDefault="008A4C7E" w:rsidP="008A4C7E">
      <w:pPr>
        <w:tabs>
          <w:tab w:val="left" w:pos="142"/>
          <w:tab w:val="left" w:pos="284"/>
        </w:tabs>
        <w:jc w:val="center"/>
        <w:rPr>
          <w:highlight w:val="yellow"/>
        </w:rPr>
      </w:pPr>
    </w:p>
    <w:p w:rsidR="008A4C7E" w:rsidRDefault="008A4C7E" w:rsidP="008A4C7E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Блок-схема предоставления муниципальной услуги</w:t>
      </w:r>
    </w:p>
    <w:p w:rsidR="008A4C7E" w:rsidRDefault="008A4C7E" w:rsidP="008A4C7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A4C7E" w:rsidRDefault="008A4C7E" w:rsidP="008A4C7E">
      <w:pPr>
        <w:rPr>
          <w:rFonts w:eastAsia="Calibri"/>
          <w:lang w:eastAsia="en-US"/>
        </w:rPr>
      </w:pPr>
    </w:p>
    <w:p w:rsidR="008A4C7E" w:rsidRDefault="008A4C7E" w:rsidP="008A4C7E">
      <w:pPr>
        <w:rPr>
          <w:rFonts w:eastAsia="Calibri"/>
          <w:lang w:eastAsia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14605</wp:posOffset>
                </wp:positionV>
                <wp:extent cx="6381750" cy="7847965"/>
                <wp:effectExtent l="0" t="0" r="19050" b="1968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0" cy="7847965"/>
                          <a:chOff x="1254" y="2934"/>
                          <a:chExt cx="10050" cy="12359"/>
                        </a:xfrm>
                      </wpg:grpSpPr>
                      <wps:wsp>
                        <wps:cNvPr id="114" name="Прямоугольник 1"/>
                        <wps:cNvSpPr>
                          <a:spLocks noChangeArrowheads="1"/>
                        </wps:cNvSpPr>
                        <wps:spPr bwMode="auto">
                          <a:xfrm>
                            <a:off x="3651" y="2934"/>
                            <a:ext cx="4200" cy="84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D0D0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4C7E" w:rsidRDefault="008A4C7E" w:rsidP="008A4C7E">
                              <w:pPr>
                                <w:jc w:val="center"/>
                              </w:pPr>
                              <w:r>
                                <w:t>Поступление заявления (в том числе через МФЦ, ПГУ ЛО)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5" name="Прямоугольник 3"/>
                        <wps:cNvSpPr>
                          <a:spLocks noChangeArrowheads="1"/>
                        </wps:cNvSpPr>
                        <wps:spPr bwMode="auto">
                          <a:xfrm>
                            <a:off x="3651" y="4194"/>
                            <a:ext cx="4200" cy="6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4C7E" w:rsidRDefault="008A4C7E" w:rsidP="008A4C7E">
                              <w:pPr>
                                <w:jc w:val="center"/>
                              </w:pPr>
                              <w:r>
                                <w:t>Регистрация заявления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6" name="Прямоугольник 5"/>
                        <wps:cNvSpPr>
                          <a:spLocks noChangeArrowheads="1"/>
                        </wps:cNvSpPr>
                        <wps:spPr bwMode="auto">
                          <a:xfrm>
                            <a:off x="3651" y="5274"/>
                            <a:ext cx="4200" cy="69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4C7E" w:rsidRDefault="008A4C7E" w:rsidP="008A4C7E">
                              <w:pPr>
                                <w:jc w:val="center"/>
                              </w:pPr>
                              <w:r>
                                <w:t>Назначение ответственного исполнителя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7" name="Прямоугольник 7"/>
                        <wps:cNvSpPr>
                          <a:spLocks noChangeArrowheads="1"/>
                        </wps:cNvSpPr>
                        <wps:spPr bwMode="auto">
                          <a:xfrm>
                            <a:off x="3651" y="6354"/>
                            <a:ext cx="4200" cy="73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4C7E" w:rsidRDefault="008A4C7E" w:rsidP="008A4C7E">
                              <w:pPr>
                                <w:jc w:val="center"/>
                              </w:pPr>
                              <w:r>
                                <w:t>Передача документов ответственному исполнителю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8" name="Прямоугольник 9"/>
                        <wps:cNvSpPr>
                          <a:spLocks noChangeArrowheads="1"/>
                        </wps:cNvSpPr>
                        <wps:spPr bwMode="auto">
                          <a:xfrm>
                            <a:off x="3414" y="7434"/>
                            <a:ext cx="4785" cy="58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4C7E" w:rsidRDefault="008A4C7E" w:rsidP="008A4C7E">
                              <w:pPr>
                                <w:jc w:val="center"/>
                              </w:pPr>
                              <w:r>
                                <w:t>Проверка наличия документов</w:t>
                              </w:r>
                            </w:p>
                            <w:p w:rsidR="008A4C7E" w:rsidRDefault="008A4C7E" w:rsidP="008A4C7E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9" name="Прямоугольник 11"/>
                        <wps:cNvSpPr>
                          <a:spLocks noChangeArrowheads="1"/>
                        </wps:cNvSpPr>
                        <wps:spPr bwMode="auto">
                          <a:xfrm>
                            <a:off x="3651" y="8442"/>
                            <a:ext cx="3840" cy="69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4C7E" w:rsidRDefault="008A4C7E" w:rsidP="008A4C7E">
                              <w:pPr>
                                <w:jc w:val="center"/>
                              </w:pPr>
                              <w:r>
                                <w:t>Документы представлены в полном объеме</w:t>
                              </w:r>
                            </w:p>
                            <w:p w:rsidR="008A4C7E" w:rsidRDefault="008A4C7E" w:rsidP="008A4C7E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0" name="Прямая соединительная линия 13"/>
                        <wps:cNvCnPr>
                          <a:cxnSpLocks noChangeShapeType="1"/>
                        </wps:cNvCnPr>
                        <wps:spPr bwMode="auto">
                          <a:xfrm>
                            <a:off x="7494" y="8622"/>
                            <a:ext cx="12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21" name="Прямая со стрелкой 14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8267" y="9049"/>
                            <a:ext cx="855" cy="1"/>
                          </a:xfrm>
                          <a:prstGeom prst="bentConnector3">
                            <a:avLst>
                              <a:gd name="adj1" fmla="val 4994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122" name="Прямоугольник 16"/>
                        <wps:cNvSpPr>
                          <a:spLocks noChangeArrowheads="1"/>
                        </wps:cNvSpPr>
                        <wps:spPr bwMode="auto">
                          <a:xfrm>
                            <a:off x="7494" y="9522"/>
                            <a:ext cx="2760" cy="76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4C7E" w:rsidRDefault="008A4C7E" w:rsidP="008A4C7E">
                              <w:pPr>
                                <w:jc w:val="center"/>
                              </w:pPr>
                              <w:r>
                                <w:t>Рассмотрение документов</w:t>
                              </w:r>
                            </w:p>
                            <w:p w:rsidR="008A4C7E" w:rsidRDefault="008A4C7E" w:rsidP="008A4C7E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3" name="Прямая соединительная линия 17"/>
                        <wps:cNvCnPr>
                          <a:cxnSpLocks noChangeShapeType="1"/>
                        </wps:cNvCnPr>
                        <wps:spPr bwMode="auto">
                          <a:xfrm>
                            <a:off x="2334" y="8802"/>
                            <a:ext cx="12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24" name="Прямая со стрелкой 18"/>
                        <wps:cNvCnPr>
                          <a:cxnSpLocks noChangeShapeType="1"/>
                        </wps:cNvCnPr>
                        <wps:spPr bwMode="auto">
                          <a:xfrm>
                            <a:off x="2334" y="8802"/>
                            <a:ext cx="0" cy="37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125" name="Прямоугольник 19"/>
                        <wps:cNvSpPr>
                          <a:spLocks noChangeArrowheads="1"/>
                        </wps:cNvSpPr>
                        <wps:spPr bwMode="auto">
                          <a:xfrm>
                            <a:off x="7254" y="10957"/>
                            <a:ext cx="3105" cy="10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4C7E" w:rsidRDefault="008A4C7E" w:rsidP="008A4C7E">
                              <w:pPr>
                                <w:jc w:val="center"/>
                              </w:pPr>
                              <w:r>
                                <w:t>Документы соответствуют требованиям законодательства</w:t>
                              </w:r>
                            </w:p>
                            <w:p w:rsidR="008A4C7E" w:rsidRDefault="008A4C7E" w:rsidP="008A4C7E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6" name="Прямая со стрелкой 20"/>
                        <wps:cNvCnPr>
                          <a:cxnSpLocks noChangeShapeType="1"/>
                        </wps:cNvCnPr>
                        <wps:spPr bwMode="auto">
                          <a:xfrm>
                            <a:off x="8814" y="10422"/>
                            <a:ext cx="0" cy="5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127" name="Прямая соединительная линия 21"/>
                        <wps:cNvCnPr>
                          <a:cxnSpLocks noChangeShapeType="1"/>
                        </wps:cNvCnPr>
                        <wps:spPr bwMode="auto">
                          <a:xfrm>
                            <a:off x="4254" y="11497"/>
                            <a:ext cx="295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28" name="Прямая со стрелкой 22"/>
                        <wps:cNvCnPr>
                          <a:cxnSpLocks noChangeShapeType="1"/>
                        </wps:cNvCnPr>
                        <wps:spPr bwMode="auto">
                          <a:xfrm>
                            <a:off x="4254" y="11497"/>
                            <a:ext cx="0" cy="10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129" name="Прямая соединительная линия 24"/>
                        <wps:cNvCnPr>
                          <a:cxnSpLocks noChangeShapeType="1"/>
                        </wps:cNvCnPr>
                        <wps:spPr bwMode="auto">
                          <a:xfrm>
                            <a:off x="10374" y="11497"/>
                            <a:ext cx="6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30" name="Прямая со стрелкой 25"/>
                        <wps:cNvCnPr>
                          <a:cxnSpLocks noChangeShapeType="1"/>
                        </wps:cNvCnPr>
                        <wps:spPr bwMode="auto">
                          <a:xfrm>
                            <a:off x="10974" y="11497"/>
                            <a:ext cx="0" cy="10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131" name="Прямоугольник 27"/>
                        <wps:cNvSpPr>
                          <a:spLocks noChangeArrowheads="1"/>
                        </wps:cNvSpPr>
                        <wps:spPr bwMode="auto">
                          <a:xfrm>
                            <a:off x="1254" y="12580"/>
                            <a:ext cx="4815" cy="13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4C7E" w:rsidRDefault="008A4C7E" w:rsidP="008A4C7E">
                              <w:pPr>
                                <w:jc w:val="center"/>
                              </w:pPr>
                              <w:r>
                                <w:t>Выдача постановления об отказе в признании соответствующим условиям участия в программных мероприятиях (участникам программы)</w:t>
                              </w:r>
                            </w:p>
                            <w:p w:rsidR="008A4C7E" w:rsidRDefault="008A4C7E" w:rsidP="008A4C7E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2" name="Прямоугольник 28"/>
                        <wps:cNvSpPr>
                          <a:spLocks noChangeArrowheads="1"/>
                        </wps:cNvSpPr>
                        <wps:spPr bwMode="auto">
                          <a:xfrm>
                            <a:off x="6414" y="12580"/>
                            <a:ext cx="4890" cy="133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4C7E" w:rsidRDefault="008A4C7E" w:rsidP="008A4C7E">
                              <w:pPr>
                                <w:jc w:val="center"/>
                              </w:pPr>
                              <w:r>
                                <w:t>Выдача постановления о признании соответствующим условиям участия в программных мероприятиях (участникам программы)</w:t>
                              </w:r>
                            </w:p>
                            <w:p w:rsidR="008A4C7E" w:rsidRDefault="008A4C7E" w:rsidP="008A4C7E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3" name="Прямоугольник 29"/>
                        <wps:cNvSpPr>
                          <a:spLocks noChangeArrowheads="1"/>
                        </wps:cNvSpPr>
                        <wps:spPr bwMode="auto">
                          <a:xfrm>
                            <a:off x="4014" y="14558"/>
                            <a:ext cx="4200" cy="73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4C7E" w:rsidRDefault="008A4C7E" w:rsidP="008A4C7E">
                              <w:pPr>
                                <w:jc w:val="center"/>
                              </w:pPr>
                              <w:r>
                                <w:t>Окончание предоставления муниципальной услуги</w:t>
                              </w:r>
                            </w:p>
                            <w:p w:rsidR="008A4C7E" w:rsidRDefault="008A4C7E" w:rsidP="008A4C7E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4" name="Прямая со стрелкой 30"/>
                        <wps:cNvCnPr>
                          <a:cxnSpLocks noChangeShapeType="1"/>
                        </wps:cNvCnPr>
                        <wps:spPr bwMode="auto">
                          <a:xfrm>
                            <a:off x="4614" y="14017"/>
                            <a:ext cx="0" cy="5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135" name="Прямая со стрелкой 32"/>
                        <wps:cNvCnPr>
                          <a:cxnSpLocks noChangeShapeType="1"/>
                        </wps:cNvCnPr>
                        <wps:spPr bwMode="auto">
                          <a:xfrm>
                            <a:off x="7614" y="14017"/>
                            <a:ext cx="0" cy="5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136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5814" y="383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37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5814" y="491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38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5814" y="599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39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5814" y="707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40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5814" y="797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6.25pt;margin-top:1.15pt;width:502.5pt;height:617.95pt;z-index:251659264" coordorigin="1254,2934" coordsize="10050,12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">
                <v:rect id="Прямоугольник 1" o:spid="_x0000_s1027" style="position:absolute;left:3651;top:2934;width:4200;height:8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E4kcQA&#10;AADcAAAADwAAAGRycy9kb3ducmV2LnhtbERPTWvCQBC9F/wPywi91U1sa210FSmEepOqh/Y2ZMck&#10;mp1Nstsk/ntXKPQ2j/c5y/VgKtFR60rLCuJJBII4s7rkXMHxkD7NQTiPrLGyTAqu5GC9Gj0sMdG2&#10;5y/q9j4XIYRdggoK7+tESpcVZNBNbE0cuJNtDfoA21zqFvsQbio5jaKZNFhyaCiwpo+Cssv+1yiY&#10;7mT6fv5u3uRpd4jtZ1PPf55flXocD5sFCE+D/xf/ubc6zI9f4P5MuE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hOJHEAAAA3AAAAA8AAAAAAAAAAAAAAAAAmAIAAGRycy9k&#10;b3ducmV2LnhtbFBLBQYAAAAABAAEAPUAAACJAwAAAAA=&#10;" filled="f" strokecolor="#0d0d0d" strokeweight=".25pt">
                  <v:textbox>
                    <w:txbxContent>
                      <w:p w:rsidR="008A4C7E" w:rsidRDefault="008A4C7E" w:rsidP="008A4C7E">
                        <w:pPr>
                          <w:jc w:val="center"/>
                        </w:pPr>
                        <w:r>
                          <w:t>Поступление заявления (в том числе через МФЦ, ПГУ ЛО)</w:t>
                        </w:r>
                      </w:p>
                    </w:txbxContent>
                  </v:textbox>
                </v:rect>
                <v:rect id="Прямоугольник 3" o:spid="_x0000_s1028" style="position:absolute;left:3651;top:4194;width:4200;height: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SKDMEA&#10;AADcAAAADwAAAGRycy9kb3ducmV2LnhtbERPS4vCMBC+C/6HMII3TRWf1SgiCIuHXXyA16EZm2Iz&#10;KU1qu/9+s7Cwt/n4nrPdd7YUb6p94VjBZJyAIM6cLjhXcL+dRisQPiBrLB2Tgm/ysN/1e1tMtWv5&#10;Qu9ryEUMYZ+iAhNClUrpM0MW/dhVxJF7utpiiLDOpa6xjeG2lNMkWUiLBccGgxUdDWWva2MVrNbL&#10;Zj57YmMeX+35k83ikCVnpYaD7rABEagL/+I/94eO8ydz+H0mX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UigzBAAAA3AAAAA8AAAAAAAAAAAAAAAAAmAIAAGRycy9kb3du&#10;cmV2LnhtbFBLBQYAAAAABAAEAPUAAACGAwAAAAA=&#10;" filled="f" strokeweight=".25pt">
                  <v:textbox>
                    <w:txbxContent>
                      <w:p w:rsidR="008A4C7E" w:rsidRDefault="008A4C7E" w:rsidP="008A4C7E">
                        <w:pPr>
                          <w:jc w:val="center"/>
                        </w:pPr>
                        <w:r>
                          <w:t>Регистрация заявления</w:t>
                        </w:r>
                      </w:p>
                    </w:txbxContent>
                  </v:textbox>
                </v:rect>
                <v:rect id="Прямоугольник 5" o:spid="_x0000_s1029" style="position:absolute;left:3651;top:5274;width:4200;height:6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YUe8EA&#10;AADcAAAADwAAAGRycy9kb3ducmV2LnhtbERPTYvCMBC9C/6HMII3TRWtbtcoIgjiwUV3Ya9DMzZl&#10;m0lpUtv99xtB2Ns83udsdr2txIMaXzpWMJsmIIhzp0suFHx9HidrED4ga6wck4Jf8rDbDgcbzLTr&#10;+EqPWyhEDGGfoQITQp1J6XNDFv3U1cSRu7vGYoiwKaRusIvhtpLzJEmlxZJjg8GaDobyn1trFazf&#10;Vu1yccfWfH905wubdJ8nZ6XGo37/DiJQH/7FL/dJx/mzFJ7PxAv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GFHvBAAAA3AAAAA8AAAAAAAAAAAAAAAAAmAIAAGRycy9kb3du&#10;cmV2LnhtbFBLBQYAAAAABAAEAPUAAACGAwAAAAA=&#10;" filled="f" strokeweight=".25pt">
                  <v:textbox>
                    <w:txbxContent>
                      <w:p w:rsidR="008A4C7E" w:rsidRDefault="008A4C7E" w:rsidP="008A4C7E">
                        <w:pPr>
                          <w:jc w:val="center"/>
                        </w:pPr>
                        <w:r>
                          <w:t>Назначение ответственного исполнителя</w:t>
                        </w:r>
                      </w:p>
                    </w:txbxContent>
                  </v:textbox>
                </v:rect>
                <v:rect id="Прямоугольник 7" o:spid="_x0000_s1030" style="position:absolute;left:3651;top:6354;width:4200;height:7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qx4MMA&#10;AADcAAAADwAAAGRycy9kb3ducmV2LnhtbERPS2vCQBC+F/oflil4qxvFGpu6igiC5NBiFHodsmM2&#10;NDsbsptH/323UOhtPr7nbPeTbcRAna8dK1jMExDEpdM1Vwpu19PzBoQPyBobx6Tgmzzsd48PW8y0&#10;G/lCQxEqEUPYZ6jAhNBmUvrSkEU/dy1x5O6usxgi7CqpOxxjuG3kMknW0mLNscFgS0dD5VfRWwWb&#10;17R/Wd2xN58fY/7OZn0ok1yp2dN0eAMRaAr/4j/3Wcf5ixR+n4kX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qx4MMAAADcAAAADwAAAAAAAAAAAAAAAACYAgAAZHJzL2Rv&#10;d25yZXYueG1sUEsFBgAAAAAEAAQA9QAAAIgDAAAAAA==&#10;" filled="f" strokeweight=".25pt">
                  <v:textbox>
                    <w:txbxContent>
                      <w:p w:rsidR="008A4C7E" w:rsidRDefault="008A4C7E" w:rsidP="008A4C7E">
                        <w:pPr>
                          <w:jc w:val="center"/>
                        </w:pPr>
                        <w:r>
                          <w:t>Передача документов ответственному исполнителю</w:t>
                        </w:r>
                      </w:p>
                    </w:txbxContent>
                  </v:textbox>
                </v:rect>
                <v:rect id="Прямоугольник 9" o:spid="_x0000_s1031" style="position:absolute;left:3414;top:7434;width:4785;height:5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UlksUA&#10;AADcAAAADwAAAGRycy9kb3ducmV2LnhtbESPT2vCQBDF74LfYZlCb7pRWv9EVxFBKB5a1EKvQ3bM&#10;hmZnQ3Zj0m/fORR6m+G9ee832/3ga/WgNlaBDcymGSjiItiKSwOft9NkBSomZIt1YDLwQxH2u/Fo&#10;i7kNPV/ocU2lkhCOORpwKTW51rFw5DFOQ0Ms2j20HpOsbalti72E+1rPs2yhPVYsDQ4bOjoqvq+d&#10;N7BaL7vXlzt27uujP7+zWxyK7GzM89Nw2IBKNKR/89/1mxX8mdDKMzKB3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lSWSxQAAANwAAAAPAAAAAAAAAAAAAAAAAJgCAABkcnMv&#10;ZG93bnJldi54bWxQSwUGAAAAAAQABAD1AAAAigMAAAAA&#10;" filled="f" strokeweight=".25pt">
                  <v:textbox>
                    <w:txbxContent>
                      <w:p w:rsidR="008A4C7E" w:rsidRDefault="008A4C7E" w:rsidP="008A4C7E">
                        <w:pPr>
                          <w:jc w:val="center"/>
                        </w:pPr>
                        <w:r>
                          <w:t>Проверка наличия документов</w:t>
                        </w:r>
                      </w:p>
                      <w:p w:rsidR="008A4C7E" w:rsidRDefault="008A4C7E" w:rsidP="008A4C7E"/>
                    </w:txbxContent>
                  </v:textbox>
                </v:rect>
                <v:rect id="Прямоугольник 11" o:spid="_x0000_s1032" style="position:absolute;left:3651;top:8442;width:3840;height:6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mACcIA&#10;AADcAAAADwAAAGRycy9kb3ducmV2LnhtbERPyWrDMBC9F/IPYgK91XJCm8WNEkKgUHxoiVPodbAm&#10;lqk1Mpa85O+jQqG3ebx1dofJNmKgzteOFSySFARx6XTNlYKvy9vTBoQPyBobx6TgRh4O+9nDDjPt&#10;Rj7TUIRKxBD2GSowIbSZlL40ZNEnriWO3NV1FkOEXSV1h2MMt41cpulKWqw5Nhhs6WSo/Cl6q2Cz&#10;Xfcvz1fszffnmH+wWR3LNFfqcT4dX0EEmsK/+M/9ruP8xRZ+n4kXy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2YAJwgAAANwAAAAPAAAAAAAAAAAAAAAAAJgCAABkcnMvZG93&#10;bnJldi54bWxQSwUGAAAAAAQABAD1AAAAhwMAAAAA&#10;" filled="f" strokeweight=".25pt">
                  <v:textbox>
                    <w:txbxContent>
                      <w:p w:rsidR="008A4C7E" w:rsidRDefault="008A4C7E" w:rsidP="008A4C7E">
                        <w:pPr>
                          <w:jc w:val="center"/>
                        </w:pPr>
                        <w:r>
                          <w:t>Документы представлены в полном объеме</w:t>
                        </w:r>
                      </w:p>
                      <w:p w:rsidR="008A4C7E" w:rsidRDefault="008A4C7E" w:rsidP="008A4C7E"/>
                    </w:txbxContent>
                  </v:textbox>
                </v:rect>
                <v:line id="Прямая соединительная линия 13" o:spid="_x0000_s1033" style="position:absolute;visibility:visible;mso-wrap-style:square" from="7494,8622" to="8724,8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xcvs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TFy+xwAAANwAAAAPAAAAAAAA&#10;AAAAAAAAAKECAABkcnMvZG93bnJldi54bWxQSwUGAAAAAAQABAD5AAAAlQMAAAAA&#10;"/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Прямая со стрелкой 14" o:spid="_x0000_s1034" type="#_x0000_t34" style="position:absolute;left:8267;top:9049;width:855;height: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NrqMIAAADcAAAADwAAAGRycy9kb3ducmV2LnhtbERPS2vCQBC+C/6HZQRvdRMPUlJXEaEi&#10;PfRhxfY4ZsdNaHY2Zqea/vtuoeBtPr7nzJe9b9SFulgHNpBPMlDEZbA1OwP798e7e1BRkC02gcnA&#10;D0VYLoaDORY2XPmNLjtxKoVwLNBAJdIWWseyIo9xElrixJ1C51ES7Jy2HV5TuG/0NMtm2mPNqaHC&#10;ltYVlV+7b2/g6PJPd94Hls3h9UX48PS8+UBjxqN+9QBKqJeb+N+9tWn+NIe/Z9IFevE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NrqMIAAADcAAAADwAAAAAAAAAAAAAA&#10;AAChAgAAZHJzL2Rvd25yZXYueG1sUEsFBgAAAAAEAAQA+QAAAJADAAAAAA==&#10;" adj="10787">
                  <v:stroke endarrow="open"/>
                </v:shape>
                <v:rect id="Прямоугольник 16" o:spid="_x0000_s1035" style="position:absolute;left:7494;top:9522;width:2760;height:7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HYxcEA&#10;AADcAAAADwAAAGRycy9kb3ducmV2LnhtbERPTYvCMBC9C/6HMMLeNLW4rts1igjC4kFZFfY6NGNT&#10;tpmUJrX135sFwds83ucs172txI0aXzpWMJ0kIIhzp0suFFzOu/EChA/IGivHpOBOHtar4WCJmXYd&#10;/9DtFAoRQ9hnqMCEUGdS+tyQRT9xNXHkrq6xGCJsCqkb7GK4rWSaJHNpseTYYLCmraH879RaBYvP&#10;j/Z9dsXW/B67/YHNfJMne6XeRv3mC0SgPrzET/e3jvPTFP6fiR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R2MXBAAAA3AAAAA8AAAAAAAAAAAAAAAAAmAIAAGRycy9kb3du&#10;cmV2LnhtbFBLBQYAAAAABAAEAPUAAACGAwAAAAA=&#10;" filled="f" strokeweight=".25pt">
                  <v:textbox>
                    <w:txbxContent>
                      <w:p w:rsidR="008A4C7E" w:rsidRDefault="008A4C7E" w:rsidP="008A4C7E">
                        <w:pPr>
                          <w:jc w:val="center"/>
                        </w:pPr>
                        <w:r>
                          <w:t>Рассмотрение документов</w:t>
                        </w:r>
                      </w:p>
                      <w:p w:rsidR="008A4C7E" w:rsidRDefault="008A4C7E" w:rsidP="008A4C7E"/>
                    </w:txbxContent>
                  </v:textbox>
                </v:rect>
                <v:line id="Прямая соединительная линия 17" o:spid="_x0000_s1036" style="position:absolute;visibility:visible;mso-wrap-style:square" from="2334,8802" to="3564,8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7CycQAAADcAAAADwAAAGRycy9kb3ducmV2LnhtbERPTWvCQBC9C/0PyxS86UaFUFJXEUXQ&#10;HoraQnscs9MkbXY27K5J/PeuUPA2j/c582VvatGS85VlBZNxAoI4t7riQsHnx3b0AsIHZI21ZVJw&#10;JQ/LxdNgjpm2HR+pPYVCxBD2GSooQ2gyKX1ekkE/tg1x5H6sMxgidIXUDrsYbmo5TZJUGqw4NpTY&#10;0Lqk/O90MQreZ4e0Xe3fdv3XPj3nm+P5+7dzSg2f+9UriEB9eIj/3Tsd509ncH8mXi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nsLJxAAAANwAAAAPAAAAAAAAAAAA&#10;AAAAAKECAABkcnMvZG93bnJldi54bWxQSwUGAAAAAAQABAD5AAAAkgMAAAAA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8" o:spid="_x0000_s1037" type="#_x0000_t32" style="position:absolute;left:2334;top:8802;width:0;height:37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YJIMIAAADcAAAADwAAAGRycy9kb3ducmV2LnhtbERPTWvCQBC9C/0PyxR6Ed2Yai2pqxSh&#10;KnjSCl6H7CQbzM6G7DbGf98VBG/zeJ+zWPW2Fh21vnKsYDJOQBDnTldcKjj9/ow+QfiArLF2TApu&#10;5GG1fBksMNPuygfqjqEUMYR9hgpMCE0mpc8NWfRj1xBHrnCtxRBhW0rd4jWG21qmSfIhLVYcGww2&#10;tDaUX45/VkGRapoML2eznc+wWO/f066rN0q9vfbfXyAC9eEpfrh3Os5Pp3B/Jl4gl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+YJIMIAAADcAAAADwAAAAAAAAAAAAAA&#10;AAChAgAAZHJzL2Rvd25yZXYueG1sUEsFBgAAAAAEAAQA+QAAAJADAAAAAA==&#10;">
                  <v:stroke endarrow="open"/>
                </v:shape>
                <v:rect id="Прямоугольник 19" o:spid="_x0000_s1038" style="position:absolute;left:7254;top:10957;width:3105;height:10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hAscMA&#10;AADcAAAADwAAAGRycy9kb3ducmV2LnhtbERPTWvCQBC9F/wPywjemk1FrU1dQxAE8dBiWuh1yI7Z&#10;0OxsyG5M/PfdQqG3ebzP2eWTbcWNet84VvCUpCCIK6cbrhV8fhwftyB8QNbYOiYFd/KQ72cPO8y0&#10;G/lCtzLUIoawz1CBCaHLpPSVIYs+cR1x5K6utxgi7GupexxjuG3lMk030mLDscFgRwdD1Xc5WAXb&#10;l+dhvbriYL7ex/Mbm01RpWelFvOpeAURaAr/4j/3Scf5yzX8PhMv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hAscMAAADcAAAADwAAAAAAAAAAAAAAAACYAgAAZHJzL2Rv&#10;d25yZXYueG1sUEsFBgAAAAAEAAQA9QAAAIgDAAAAAA==&#10;" filled="f" strokeweight=".25pt">
                  <v:textbox>
                    <w:txbxContent>
                      <w:p w:rsidR="008A4C7E" w:rsidRDefault="008A4C7E" w:rsidP="008A4C7E">
                        <w:pPr>
                          <w:jc w:val="center"/>
                        </w:pPr>
                        <w:r>
                          <w:t>Документы соответствуют требованиям законодательства</w:t>
                        </w:r>
                      </w:p>
                      <w:p w:rsidR="008A4C7E" w:rsidRDefault="008A4C7E" w:rsidP="008A4C7E"/>
                    </w:txbxContent>
                  </v:textbox>
                </v:rect>
                <v:shape id="Прямая со стрелкой 20" o:spid="_x0000_s1039" type="#_x0000_t32" style="position:absolute;left:8814;top:10422;width:0;height:5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gyzMIAAADcAAAADwAAAGRycy9kb3ducmV2LnhtbERPS4vCMBC+L+x/CCN4WTS1srpUoyzC&#10;qrAnH7DXoZk2xWZSmmyt/94Igrf5+J6zXPe2Fh21vnKsYDJOQBDnTldcKjiffkZfIHxA1lg7JgU3&#10;8rBevb8tMdPuygfqjqEUMYR9hgpMCE0mpc8NWfRj1xBHrnCtxRBhW0rd4jWG21qmSTKTFiuODQYb&#10;2hjKL8d/q6BINU0+Ln9mN//EYvM7Tbuu3io1HPTfCxCB+vASP917HeenM3g8Ey+Qq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HgyzMIAAADcAAAADwAAAAAAAAAAAAAA&#10;AAChAgAAZHJzL2Rvd25yZXYueG1sUEsFBgAAAAAEAAQA+QAAAJADAAAAAA==&#10;">
                  <v:stroke endarrow="open"/>
                </v:shape>
                <v:line id="Прямая соединительная линия 21" o:spid="_x0000_s1040" style="position:absolute;visibility:visible;mso-wrap-style:square" from="4254,11497" to="7209,11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XEysQAAADcAAAADwAAAGRycy9kb3ducmV2LnhtbERPTWvCQBC9F/wPywi91U0txJ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pcTKxAAAANwAAAAPAAAAAAAAAAAA&#10;AAAAAKECAABkcnMvZG93bnJldi54bWxQSwUGAAAAAAQABAD5AAAAkgMAAAAA&#10;"/>
                <v:shape id="Прямая со стрелкой 22" o:spid="_x0000_s1041" type="#_x0000_t32" style="position:absolute;left:4254;top:11497;width:0;height:10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sDJcUAAADcAAAADwAAAGRycy9kb3ducmV2LnhtbESPQWvCQBCF74X+h2UKXopujLRKdJUi&#10;2BZ60gpeh+wkG8zOhuw2pv++cxB6m+G9ee+bzW70rRqoj01gA/NZBoq4DLbh2sD5+zBdgYoJ2WIb&#10;mAz8UoTd9vFhg4UNNz7ScEq1khCOBRpwKXWF1rF05DHOQkcsWhV6j0nWvta2x5uE+1bnWfaqPTYs&#10;DQ472jsqr6cfb6DKLc2frxf3sXzBav+1yIehfTdm8jS+rUElGtO/+X79aQU/F1p5RibQ2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qsDJcUAAADcAAAADwAAAAAAAAAA&#10;AAAAAAChAgAAZHJzL2Rvd25yZXYueG1sUEsFBgAAAAAEAAQA+QAAAJMDAAAAAA==&#10;">
                  <v:stroke endarrow="open"/>
                </v:shape>
                <v:line id="Прямая соединительная линия 24" o:spid="_x0000_s1042" style="position:absolute;visibility:visible;mso-wrap-style:square" from="10374,11497" to="11034,11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b1I8QAAADcAAAADwAAAGRycy9kb3ducmV2LnhtbERPTWvCQBC9F/wPywi91U0tBJu6iiiC&#10;9iBqC+1xzE6T1Oxs2N0m8d+7gtDbPN7nTOe9qUVLzleWFTyPEhDEudUVFwo+P9ZPExA+IGusLZOC&#10;C3mYzwYPU8y07fhA7TEUIoawz1BBGUKTSenzkgz6kW2II/djncEQoSukdtjFcFPLcZKk0mDFsaHE&#10;hpYl5efjn1Gwe9mn7WL7vum/tukpXx1O37+dU+px2C/eQATqw7/47t7oOH/8C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dvUjxAAAANwAAAAPAAAAAAAAAAAA&#10;AAAAAKECAABkcnMvZG93bnJldi54bWxQSwUGAAAAAAQABAD5AAAAkgMAAAAA&#10;"/>
                <v:shape id="Прямая со стрелкой 25" o:spid="_x0000_s1043" type="#_x0000_t32" style="position:absolute;left:10974;top:11497;width:0;height:10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SZ/sUAAADcAAAADwAAAGRycy9kb3ducmV2LnhtbESPQWvCQBCF70L/wzKFXkQ3RtSSukoR&#10;bAuetIVeh+wkG8zOhuwa03/fORR6m+G9ee+b7X70rRqoj01gA4t5Boq4DLbh2sDX53H2DComZItt&#10;YDLwQxH2u4fJFgsb7nym4ZJqJSEcCzTgUuoKrWPpyGOch45YtCr0HpOsfa1tj3cJ963Os2ytPTYs&#10;DQ47Ojgqr5ebN1DllhbT67d736ywOpyW+TC0b8Y8PY6vL6ASjenf/Hf9YQV/KfjyjEygd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QSZ/sUAAADcAAAADwAAAAAAAAAA&#10;AAAAAAChAgAAZHJzL2Rvd25yZXYueG1sUEsFBgAAAAAEAAQA+QAAAJMDAAAAAA==&#10;">
                  <v:stroke endarrow="open"/>
                </v:shape>
                <v:rect id="Прямоугольник 27" o:spid="_x0000_s1044" style="position:absolute;left:1254;top:12580;width:4815;height:1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rQb8MA&#10;AADcAAAADwAAAGRycy9kb3ducmV2LnhtbERPTWvCQBC9C/0PyxR6001ajZpmFSkUxEOlVvA6ZMds&#10;aHY2ZDcm/ffdQsHbPN7nFNvRNuJGna8dK0hnCQji0umaKwXnr/fpCoQPyBobx6TghzxsNw+TAnPt&#10;Bv6k2ylUIoawz1GBCaHNpfSlIYt+5lriyF1dZzFE2FVSdzjEcNvI5yTJpMWaY4PBlt4Mld+n3ipY&#10;rZf9Yn7F3lyOw+GDTbYrk4NST4/j7hVEoDHcxf/uvY7zX1L4eyZe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xrQb8MAAADcAAAADwAAAAAAAAAAAAAAAACYAgAAZHJzL2Rv&#10;d25yZXYueG1sUEsFBgAAAAAEAAQA9QAAAIgDAAAAAA==&#10;" filled="f" strokeweight=".25pt">
                  <v:textbox>
                    <w:txbxContent>
                      <w:p w:rsidR="008A4C7E" w:rsidRDefault="008A4C7E" w:rsidP="008A4C7E">
                        <w:pPr>
                          <w:jc w:val="center"/>
                        </w:pPr>
                        <w:r>
                          <w:t>Выдача постановления об отказе в признании соответствующим условиям участия в программных мероприятиях (участникам программы)</w:t>
                        </w:r>
                      </w:p>
                      <w:p w:rsidR="008A4C7E" w:rsidRDefault="008A4C7E" w:rsidP="008A4C7E"/>
                    </w:txbxContent>
                  </v:textbox>
                </v:rect>
                <v:rect id="Прямоугольник 28" o:spid="_x0000_s1045" style="position:absolute;left:6414;top:12580;width:4890;height:13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hOGMIA&#10;AADcAAAADwAAAGRycy9kb3ducmV2LnhtbERPTWvCQBC9F/wPywi91Y22tTZmIyIIxUNFLfQ6ZMds&#10;MDsbshsT/70rFHqbx/ucbDXYWlyp9ZVjBdNJAoK4cLriUsHPafuyAOEDssbaMSm4kYdVPnrKMNWu&#10;5wNdj6EUMYR9igpMCE0qpS8MWfQT1xBH7uxaiyHCtpS6xT6G21rOkmQuLVYcGww2tDFUXI6dVbD4&#10;/Oje387Ymd99v/tmM18XyU6p5/GwXoIINIR/8Z/7S8f5rzN4PBMv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yE4YwgAAANwAAAAPAAAAAAAAAAAAAAAAAJgCAABkcnMvZG93&#10;bnJldi54bWxQSwUGAAAAAAQABAD1AAAAhwMAAAAA&#10;" filled="f" strokeweight=".25pt">
                  <v:textbox>
                    <w:txbxContent>
                      <w:p w:rsidR="008A4C7E" w:rsidRDefault="008A4C7E" w:rsidP="008A4C7E">
                        <w:pPr>
                          <w:jc w:val="center"/>
                        </w:pPr>
                        <w:r>
                          <w:t>Выдача постановления о признании соответствующим условиям участия в программных мероприятиях (участникам программы)</w:t>
                        </w:r>
                      </w:p>
                      <w:p w:rsidR="008A4C7E" w:rsidRDefault="008A4C7E" w:rsidP="008A4C7E"/>
                    </w:txbxContent>
                  </v:textbox>
                </v:rect>
                <v:rect id="Прямоугольник 29" o:spid="_x0000_s1046" style="position:absolute;left:4014;top:14558;width:4200;height:7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Trg8IA&#10;AADcAAAADwAAAGRycy9kb3ducmV2LnhtbERPTWvCQBC9F/wPywi91Y3aWhuzESkIxUNFLfQ6ZMds&#10;MDsbshsT/70rFHqbx/ucbD3YWlyp9ZVjBdNJAoK4cLriUsHPafuyBOEDssbaMSm4kYd1PnrKMNWu&#10;5wNdj6EUMYR9igpMCE0qpS8MWfQT1xBH7uxaiyHCtpS6xT6G21rOkmQhLVYcGww29GmouBw7q2D5&#10;8d69vZ6xM7/7fvfNZrEpkp1Sz+NhswIRaAj/4j/3l47z53N4PBMv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hOuDwgAAANwAAAAPAAAAAAAAAAAAAAAAAJgCAABkcnMvZG93&#10;bnJldi54bWxQSwUGAAAAAAQABAD1AAAAhwMAAAAA&#10;" filled="f" strokeweight=".25pt">
                  <v:textbox>
                    <w:txbxContent>
                      <w:p w:rsidR="008A4C7E" w:rsidRDefault="008A4C7E" w:rsidP="008A4C7E">
                        <w:pPr>
                          <w:jc w:val="center"/>
                        </w:pPr>
                        <w:r>
                          <w:t>Окончание предоставления муниципальной услуги</w:t>
                        </w:r>
                      </w:p>
                      <w:p w:rsidR="008A4C7E" w:rsidRDefault="008A4C7E" w:rsidP="008A4C7E"/>
                    </w:txbxContent>
                  </v:textbox>
                </v:rect>
                <v:shape id="Прямая со стрелкой 30" o:spid="_x0000_s1047" type="#_x0000_t32" style="position:absolute;left:4614;top:14017;width:0;height:5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+f/cIAAADcAAAADwAAAGRycy9kb3ducmV2LnhtbERPTWvCQBC9C/6HZQpepG6M2pbUVURQ&#10;Cz1VC70O2Uk2mJ0N2TXGf+8KBW/zeJ+zXPe2Fh21vnKsYDpJQBDnTldcKvg97V4/QPiArLF2TApu&#10;5GG9Gg6WmGl35R/qjqEUMYR9hgpMCE0mpc8NWfQT1xBHrnCtxRBhW0rd4jWG21qmSfImLVYcGww2&#10;tDWUn48Xq6BINU3H5z9zeF9gsf2epV1X75UavfSbTxCB+vAU/7u/dJw/m8PjmXiBXN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j+f/cIAAADcAAAADwAAAAAAAAAAAAAA&#10;AAChAgAAZHJzL2Rvd25yZXYueG1sUEsFBgAAAAAEAAQA+QAAAJADAAAAAA==&#10;">
                  <v:stroke endarrow="open"/>
                </v:shape>
                <v:shape id="Прямая со стрелкой 32" o:spid="_x0000_s1048" type="#_x0000_t32" style="position:absolute;left:7614;top:14017;width:0;height:5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M6ZsMAAADcAAAADwAAAGRycy9kb3ducmV2LnhtbERPTWvCQBC9C/0PyxR6kboxYltSN1IE&#10;W8FT00KvQ3aSDcnOhuwa4793C4K3ebzP2Wwn24mRBt84VrBcJCCIS6cbrhX8/uyf30D4gKyxc0wK&#10;LuRhmz/MNphpd+ZvGotQixjCPkMFJoQ+k9KXhiz6heuJI1e5wWKIcKilHvAcw20n0yR5kRYbjg0G&#10;e9oZKtviZBVUqablvP0zX69rrHbHVTqO3adST4/TxzuIQFO4i2/ug47zV2v4fyZeIPM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lzOmbDAAAA3AAAAA8AAAAAAAAAAAAA&#10;AAAAoQIAAGRycy9kb3ducmV2LnhtbFBLBQYAAAAABAAEAPkAAACRAwAAAAA=&#10;">
                  <v:stroke endarrow="open"/>
                </v:shape>
                <v:line id="Line 193" o:spid="_x0000_s1049" style="position:absolute;visibility:visible;mso-wrap-style:square" from="5814,3834" to="5814,4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gnGMMAAADcAAAADwAAAGRycy9kb3ducmV2LnhtbERPS2sCMRC+C/0PYQreNKuCj61RiovQ&#10;Q1twlZ6nm+lm6WaybOKa/vumUPA2H99ztvtoWzFQ7xvHCmbTDARx5XTDtYLL+ThZg/ABWWPrmBT8&#10;kIf97mG0xVy7G59oKEMtUgj7HBWYELpcSl8ZsuinriNO3JfrLYYE+1rqHm8p3LZynmVLabHh1GCw&#10;o4Oh6ru8WgUrU5zkShav5/diaGab+BY/PjdKjR/j8xOIQDHcxf/uF53mL5bw90y6QO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IJxjDAAAA3AAAAA8AAAAAAAAAAAAA&#10;AAAAoQIAAGRycy9kb3ducmV2LnhtbFBLBQYAAAAABAAEAPkAAACRAwAAAAA=&#10;">
                  <v:stroke endarrow="block"/>
                </v:line>
                <v:line id="Line 194" o:spid="_x0000_s1050" style="position:absolute;visibility:visible;mso-wrap-style:square" from="5814,4914" to="5814,5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SCg8IAAADcAAAADwAAAGRycy9kb3ducmV2LnhtbERP32vCMBB+F/Y/hBvsTVMd2NkZRSyD&#10;PcyBOvZ8a86m2FxKE2v23xthsLf7+H7ech1tKwbqfeNYwXSSgSCunG64VvB1fBu/gPABWWPrmBT8&#10;kof16mG0xEK7K+9pOIRapBD2BSowIXSFlL4yZNFPXEecuJPrLYYE+1rqHq8p3LZylmVzabHh1GCw&#10;o62h6ny4WAW5Kfcyl+XH8bMcmuki7uL3z0Kpp8e4eQURKIZ/8Z/7Xaf5zzncn0kXy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0SCg8IAAADcAAAADwAAAAAAAAAAAAAA&#10;AAChAgAAZHJzL2Rvd25yZXYueG1sUEsFBgAAAAAEAAQA+QAAAJADAAAAAA==&#10;">
                  <v:stroke endarrow="block"/>
                </v:line>
                <v:line id="Line 195" o:spid="_x0000_s1051" style="position:absolute;visibility:visible;mso-wrap-style:square" from="5814,5994" to="5814,6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sW8cUAAADcAAAADwAAAGRycy9kb3ducmV2LnhtbESPQUsDMRCF70L/Q5iCN5utgm23TUvp&#10;InhQoa14nm7GzeJmsmziNv575yB4m+G9ee+bzS77To00xDawgfmsAEVcB9tyY+D9/HS3BBUTssUu&#10;MBn4oQi77eRmg6UNVz7SeEqNkhCOJRpwKfWl1rF25DHOQk8s2mcYPCZZh0bbAa8S7jt9XxSP2mPL&#10;0uCwp4Oj+uv07Q0sXHXUC129nN+qsZ2v8mv+uKyMuZ3m/RpUopz+zX/Xz1bwH4RWnpEJ9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tsW8cUAAADcAAAADwAAAAAAAAAA&#10;AAAAAAChAgAAZHJzL2Rvd25yZXYueG1sUEsFBgAAAAAEAAQA+QAAAJMDAAAAAA==&#10;">
                  <v:stroke endarrow="block"/>
                </v:line>
                <v:line id="Line 196" o:spid="_x0000_s1052" style="position:absolute;visibility:visible;mso-wrap-style:square" from="5814,7074" to="5814,7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ezasMAAADcAAAADwAAAGRycy9kb3ducmV2LnhtbERPS2sCMRC+F/wPYYTeatYK1V2NUroI&#10;PdSCDzyPm+lm6WaybNI1/feNUPA2H99zVptoWzFQ7xvHCqaTDARx5XTDtYLTcfu0AOEDssbWMSn4&#10;JQ+b9ehhhYV2V97TcAi1SCHsC1RgQugKKX1lyKKfuI44cV+utxgS7Gupe7ymcNvK5yx7kRYbTg0G&#10;O3ozVH0ffqyCuSn3ci7Lj+NnOTTTPO7i+ZIr9TiOr0sQgWK4i//d7zrNn+VweyZdI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Xs2rDAAAA3AAAAA8AAAAAAAAAAAAA&#10;AAAAoQIAAGRycy9kb3ducmV2LnhtbFBLBQYAAAAABAAEAPkAAACRAwAAAAA=&#10;">
                  <v:stroke endarrow="block"/>
                </v:line>
                <v:line id="Line 197" o:spid="_x0000_s1053" style="position:absolute;visibility:visible;mso-wrap-style:square" from="5814,7974" to="5814,8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tpisUAAADcAAAADwAAAGRycy9kb3ducmV2LnhtbESPQUsDMRCF70L/Q5iCN5utiG23TUvp&#10;InhQoa14nm7GzeJmsmziNv575yB4m+G9ee+bzS77To00xDawgfmsAEVcB9tyY+D9/HS3BBUTssUu&#10;MBn4oQi77eRmg6UNVz7SeEqNkhCOJRpwKfWl1rF25DHOQk8s2mcYPCZZh0bbAa8S7jt9XxSP2mPL&#10;0uCwp4Oj+uv07Q0sXHXUC129nN+qsZ2v8mv+uKyMuZ3m/RpUopz+zX/Xz1bwHwRfnpEJ9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KtpisUAAADc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</w:p>
    <w:p w:rsidR="008A4C7E" w:rsidRDefault="008A4C7E" w:rsidP="008A4C7E">
      <w:pPr>
        <w:rPr>
          <w:rFonts w:eastAsia="Calibri"/>
          <w:lang w:eastAsia="en-US"/>
        </w:rPr>
      </w:pPr>
    </w:p>
    <w:p w:rsidR="008A4C7E" w:rsidRDefault="008A4C7E" w:rsidP="008A4C7E">
      <w:pPr>
        <w:rPr>
          <w:rFonts w:eastAsia="Calibri"/>
          <w:lang w:eastAsia="en-US"/>
        </w:rPr>
      </w:pPr>
    </w:p>
    <w:p w:rsidR="008A4C7E" w:rsidRDefault="008A4C7E" w:rsidP="008A4C7E">
      <w:pPr>
        <w:rPr>
          <w:rFonts w:eastAsia="Calibri"/>
          <w:lang w:eastAsia="en-US"/>
        </w:rPr>
      </w:pPr>
    </w:p>
    <w:p w:rsidR="008A4C7E" w:rsidRDefault="008A4C7E" w:rsidP="008A4C7E">
      <w:pPr>
        <w:rPr>
          <w:rFonts w:eastAsia="Calibri"/>
          <w:lang w:eastAsia="en-US"/>
        </w:rPr>
      </w:pPr>
    </w:p>
    <w:p w:rsidR="008A4C7E" w:rsidRDefault="008A4C7E" w:rsidP="008A4C7E">
      <w:pPr>
        <w:rPr>
          <w:rFonts w:eastAsia="Calibri"/>
          <w:lang w:eastAsia="en-US"/>
        </w:rPr>
      </w:pPr>
    </w:p>
    <w:p w:rsidR="008A4C7E" w:rsidRDefault="008A4C7E" w:rsidP="008A4C7E">
      <w:pPr>
        <w:rPr>
          <w:rFonts w:eastAsia="Calibri"/>
          <w:lang w:eastAsia="en-US"/>
        </w:rPr>
      </w:pPr>
    </w:p>
    <w:p w:rsidR="008A4C7E" w:rsidRDefault="008A4C7E" w:rsidP="008A4C7E">
      <w:pPr>
        <w:rPr>
          <w:rFonts w:eastAsia="Calibri"/>
          <w:lang w:eastAsia="en-US"/>
        </w:rPr>
      </w:pPr>
    </w:p>
    <w:p w:rsidR="008A4C7E" w:rsidRDefault="008A4C7E" w:rsidP="008A4C7E">
      <w:pPr>
        <w:rPr>
          <w:rFonts w:eastAsia="Calibri"/>
          <w:lang w:eastAsia="en-US"/>
        </w:rPr>
      </w:pPr>
    </w:p>
    <w:p w:rsidR="008A4C7E" w:rsidRDefault="008A4C7E" w:rsidP="008A4C7E">
      <w:pPr>
        <w:rPr>
          <w:rFonts w:eastAsia="Calibri"/>
          <w:lang w:eastAsia="en-US"/>
        </w:rPr>
      </w:pPr>
    </w:p>
    <w:p w:rsidR="008A4C7E" w:rsidRDefault="008A4C7E" w:rsidP="008A4C7E">
      <w:pPr>
        <w:rPr>
          <w:rFonts w:eastAsia="Calibri"/>
          <w:lang w:eastAsia="en-US"/>
        </w:rPr>
      </w:pPr>
    </w:p>
    <w:p w:rsidR="008A4C7E" w:rsidRDefault="008A4C7E" w:rsidP="008A4C7E">
      <w:pPr>
        <w:rPr>
          <w:rFonts w:eastAsia="Calibri"/>
          <w:lang w:eastAsia="en-US"/>
        </w:rPr>
      </w:pPr>
    </w:p>
    <w:p w:rsidR="008A4C7E" w:rsidRDefault="008A4C7E" w:rsidP="008A4C7E">
      <w:pPr>
        <w:rPr>
          <w:rFonts w:eastAsia="Calibri"/>
          <w:lang w:eastAsia="en-US"/>
        </w:rPr>
      </w:pPr>
    </w:p>
    <w:p w:rsidR="008A4C7E" w:rsidRDefault="008A4C7E" w:rsidP="008A4C7E">
      <w:pPr>
        <w:rPr>
          <w:rFonts w:eastAsia="Calibri"/>
          <w:lang w:eastAsia="en-US"/>
        </w:rPr>
      </w:pPr>
    </w:p>
    <w:p w:rsidR="008A4C7E" w:rsidRDefault="008A4C7E" w:rsidP="008A4C7E">
      <w:pPr>
        <w:rPr>
          <w:rFonts w:eastAsia="Calibri"/>
          <w:lang w:eastAsia="en-US"/>
        </w:rPr>
      </w:pPr>
    </w:p>
    <w:p w:rsidR="008A4C7E" w:rsidRDefault="008A4C7E" w:rsidP="008A4C7E">
      <w:pPr>
        <w:rPr>
          <w:rFonts w:eastAsia="Calibri"/>
          <w:lang w:eastAsia="en-US"/>
        </w:rPr>
      </w:pPr>
    </w:p>
    <w:p w:rsidR="008A4C7E" w:rsidRDefault="008A4C7E" w:rsidP="008A4C7E">
      <w:pPr>
        <w:rPr>
          <w:rFonts w:eastAsia="Calibri"/>
          <w:lang w:eastAsia="en-US"/>
        </w:rPr>
      </w:pPr>
    </w:p>
    <w:p w:rsidR="008A4C7E" w:rsidRDefault="008A4C7E" w:rsidP="008A4C7E">
      <w:pPr>
        <w:rPr>
          <w:rFonts w:eastAsia="Calibri"/>
          <w:lang w:eastAsia="en-US"/>
        </w:rPr>
      </w:pPr>
    </w:p>
    <w:p w:rsidR="008A4C7E" w:rsidRDefault="008A4C7E" w:rsidP="008A4C7E">
      <w:pPr>
        <w:rPr>
          <w:rFonts w:eastAsia="Calibri"/>
          <w:lang w:eastAsia="en-US"/>
        </w:rPr>
      </w:pPr>
    </w:p>
    <w:p w:rsidR="008A4C7E" w:rsidRDefault="008A4C7E" w:rsidP="008A4C7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8A4C7E" w:rsidRDefault="008A4C7E" w:rsidP="008A4C7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>
        <w:tab/>
      </w:r>
      <w:r>
        <w:tab/>
        <w:t xml:space="preserve">   нет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да</w:t>
      </w:r>
    </w:p>
    <w:p w:rsidR="008A4C7E" w:rsidRDefault="008A4C7E" w:rsidP="008A4C7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highlight w:val="red"/>
        </w:rPr>
      </w:pPr>
    </w:p>
    <w:p w:rsidR="008A4C7E" w:rsidRDefault="008A4C7E" w:rsidP="008A4C7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8A4C7E" w:rsidRDefault="008A4C7E" w:rsidP="008A4C7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8A4C7E" w:rsidRDefault="008A4C7E" w:rsidP="008A4C7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8A4C7E" w:rsidRDefault="008A4C7E" w:rsidP="008A4C7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8A4C7E" w:rsidRDefault="008A4C7E" w:rsidP="008A4C7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8A4C7E" w:rsidRDefault="008A4C7E" w:rsidP="008A4C7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8A4C7E" w:rsidRDefault="008A4C7E" w:rsidP="008A4C7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8A4C7E" w:rsidRDefault="008A4C7E" w:rsidP="008A4C7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8A4C7E" w:rsidRDefault="008A4C7E" w:rsidP="008A4C7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нет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да</w:t>
      </w:r>
    </w:p>
    <w:p w:rsidR="008A4C7E" w:rsidRDefault="008A4C7E" w:rsidP="008A4C7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8A4C7E" w:rsidRDefault="008A4C7E" w:rsidP="008A4C7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8A4C7E" w:rsidRDefault="008A4C7E" w:rsidP="008A4C7E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8A4C7E" w:rsidRDefault="008A4C7E" w:rsidP="008A4C7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highlight w:val="red"/>
        </w:rPr>
      </w:pPr>
    </w:p>
    <w:p w:rsidR="008A4C7E" w:rsidRDefault="008A4C7E" w:rsidP="008A4C7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highlight w:val="red"/>
        </w:rPr>
      </w:pPr>
    </w:p>
    <w:p w:rsidR="008A4C7E" w:rsidRDefault="008A4C7E" w:rsidP="008A4C7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highlight w:val="red"/>
        </w:rPr>
      </w:pPr>
    </w:p>
    <w:p w:rsidR="008A4C7E" w:rsidRDefault="008A4C7E" w:rsidP="008A4C7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highlight w:val="red"/>
        </w:rPr>
      </w:pPr>
    </w:p>
    <w:p w:rsidR="008A4C7E" w:rsidRDefault="008A4C7E" w:rsidP="008A4C7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highlight w:val="red"/>
        </w:rPr>
      </w:pPr>
    </w:p>
    <w:p w:rsidR="008A4C7E" w:rsidRDefault="008A4C7E" w:rsidP="008A4C7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highlight w:val="red"/>
        </w:rPr>
      </w:pPr>
    </w:p>
    <w:p w:rsidR="008A4C7E" w:rsidRDefault="008A4C7E" w:rsidP="008A4C7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highlight w:val="red"/>
        </w:rPr>
      </w:pPr>
    </w:p>
    <w:p w:rsidR="008A4C7E" w:rsidRDefault="008A4C7E" w:rsidP="008A4C7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highlight w:val="red"/>
        </w:rPr>
      </w:pPr>
    </w:p>
    <w:p w:rsidR="008A4C7E" w:rsidRDefault="008A4C7E" w:rsidP="008A4C7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highlight w:val="red"/>
        </w:rPr>
      </w:pPr>
    </w:p>
    <w:p w:rsidR="008A4C7E" w:rsidRDefault="008A4C7E" w:rsidP="008A4C7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highlight w:val="red"/>
        </w:rPr>
      </w:pPr>
    </w:p>
    <w:p w:rsidR="00400EAE" w:rsidRDefault="00400EAE">
      <w:bookmarkStart w:id="0" w:name="_GoBack"/>
      <w:bookmarkEnd w:id="0"/>
    </w:p>
    <w:sectPr w:rsidR="00400EAE" w:rsidSect="00830665">
      <w:type w:val="continuous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C7E"/>
    <w:rsid w:val="00137153"/>
    <w:rsid w:val="00400EAE"/>
    <w:rsid w:val="00830665"/>
    <w:rsid w:val="008A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C7E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C7E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2023-06-15T08:50:00Z</dcterms:created>
  <dcterms:modified xsi:type="dcterms:W3CDTF">2023-06-15T08:50:00Z</dcterms:modified>
</cp:coreProperties>
</file>