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CB" w:rsidRPr="00E53B50" w:rsidRDefault="00B838CB" w:rsidP="00E53B50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Приложение 2</w:t>
      </w:r>
      <w:r w:rsidR="00E53B50">
        <w:rPr>
          <w:rFonts w:ascii="Times New Roman" w:hAnsi="Times New Roman" w:cs="Times New Roman"/>
          <w:sz w:val="24"/>
          <w:szCs w:val="24"/>
        </w:rPr>
        <w:br/>
      </w:r>
      <w:r w:rsidRPr="00E53B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46A4" w:rsidRDefault="004246A4" w:rsidP="004246A4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C5F06" w:rsidRPr="00F81FD9" w:rsidRDefault="004C5F06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80716E">
        <w:rPr>
          <w:rFonts w:ascii="Times New Roman" w:hAnsi="Times New Roman"/>
          <w:sz w:val="24"/>
          <w:szCs w:val="24"/>
          <w:lang w:eastAsia="ru-RU"/>
        </w:rPr>
        <w:t>а</w:t>
      </w:r>
      <w:r w:rsidRPr="00F81FD9">
        <w:rPr>
          <w:rFonts w:ascii="Times New Roman" w:hAnsi="Times New Roman"/>
          <w:sz w:val="24"/>
          <w:szCs w:val="24"/>
          <w:lang w:eastAsia="ru-RU"/>
        </w:rPr>
        <w:t xml:space="preserve">дминистрации МО </w:t>
      </w:r>
      <w:r w:rsidR="00201143" w:rsidRPr="00F81F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Аннинское </w:t>
      </w:r>
      <w:r w:rsidR="00E53B5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201143" w:rsidRPr="00F81FD9">
        <w:rPr>
          <w:rFonts w:ascii="Times New Roman" w:hAnsi="Times New Roman"/>
          <w:color w:val="000000"/>
          <w:sz w:val="24"/>
          <w:szCs w:val="24"/>
          <w:lang w:eastAsia="ru-RU"/>
        </w:rPr>
        <w:t>городское поселение</w:t>
      </w:r>
    </w:p>
    <w:p w:rsidR="004C5F06" w:rsidRPr="00C40C64" w:rsidRDefault="004C5F06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94163F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CA567D" w:rsidRPr="0094163F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полное наименование юридического лица,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электронной почты;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 w:rsidRPr="00E53B50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E53B50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ИНН, ОГРНИП</w:t>
      </w:r>
      <w:r w:rsidRPr="00E53B50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CA567D" w:rsidRPr="00E53B50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CA567D" w:rsidRPr="0094163F" w:rsidRDefault="00CA567D" w:rsidP="00CA5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53B50">
        <w:rPr>
          <w:rFonts w:ascii="Times New Roman" w:hAnsi="Times New Roman"/>
          <w:sz w:val="20"/>
          <w:szCs w:val="20"/>
          <w:lang w:eastAsia="ru-RU"/>
        </w:rPr>
        <w:t>электронной почты)</w:t>
      </w:r>
    </w:p>
    <w:p w:rsidR="0036675F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36675F" w:rsidRPr="00F81FD9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FD9">
        <w:rPr>
          <w:rFonts w:ascii="Times New Roman" w:hAnsi="Times New Roman" w:cs="Times New Roman"/>
          <w:sz w:val="24"/>
          <w:szCs w:val="24"/>
        </w:rPr>
        <w:t>ЗАЯВЛЕНИЕ</w:t>
      </w:r>
    </w:p>
    <w:p w:rsidR="0036675F" w:rsidRPr="00F81FD9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FD9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36675F" w:rsidRPr="00F81FD9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FD9">
        <w:rPr>
          <w:rFonts w:ascii="Times New Roman" w:hAnsi="Times New Roman" w:cs="Times New Roman"/>
          <w:sz w:val="24"/>
          <w:szCs w:val="24"/>
        </w:rPr>
        <w:t>в связи с внесением изменений в проектную документацию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CA567D" w:rsidRPr="0094163F" w:rsidRDefault="00CA567D" w:rsidP="00F81FD9">
      <w:pPr>
        <w:pStyle w:val="ConsPlusNormal"/>
        <w:spacing w:line="204" w:lineRule="auto"/>
        <w:rPr>
          <w:rFonts w:ascii="Times New Roman" w:hAnsi="Times New Roman" w:cs="Times New Roman"/>
        </w:rPr>
      </w:pPr>
      <w:r w:rsidRPr="00F81FD9">
        <w:rPr>
          <w:rFonts w:ascii="Times New Roman" w:hAnsi="Times New Roman" w:cs="Times New Roman"/>
          <w:sz w:val="24"/>
          <w:szCs w:val="24"/>
        </w:rPr>
        <w:t>В связи с внесением изменений в проектную документацию прошу внести изменения в разрешение на строительство №</w:t>
      </w:r>
      <w:r w:rsidRPr="0094163F">
        <w:rPr>
          <w:rFonts w:ascii="Times New Roman" w:hAnsi="Times New Roman" w:cs="Times New Roman"/>
        </w:rPr>
        <w:t xml:space="preserve"> __________________________________________________________</w:t>
      </w:r>
      <w:r w:rsidR="00793D51">
        <w:rPr>
          <w:rFonts w:ascii="Times New Roman" w:hAnsi="Times New Roman" w:cs="Times New Roman"/>
        </w:rPr>
        <w:t>_________</w:t>
      </w:r>
    </w:p>
    <w:p w:rsidR="00CA567D" w:rsidRPr="0094163F" w:rsidRDefault="00CA567D" w:rsidP="00CA567D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163F">
        <w:rPr>
          <w:rFonts w:ascii="Times New Roman" w:hAnsi="Times New Roman" w:cs="Times New Roman"/>
          <w:sz w:val="16"/>
          <w:szCs w:val="16"/>
        </w:rPr>
        <w:t>(номер разрешения на строительство)</w:t>
      </w:r>
    </w:p>
    <w:p w:rsidR="00CA567D" w:rsidRPr="00F81FD9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FD9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F81FD9">
        <w:rPr>
          <w:rFonts w:ascii="Times New Roman" w:hAnsi="Times New Roman" w:cs="Times New Roman"/>
          <w:sz w:val="24"/>
          <w:szCs w:val="24"/>
        </w:rPr>
        <w:t xml:space="preserve"> "_______" __________________ _______ года _______________________</w:t>
      </w: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163F">
        <w:rPr>
          <w:rFonts w:ascii="Times New Roman" w:hAnsi="Times New Roman" w:cs="Times New Roman"/>
          <w:sz w:val="16"/>
          <w:szCs w:val="16"/>
        </w:rPr>
        <w:t xml:space="preserve">       </w:t>
      </w:r>
      <w:r w:rsidR="00F81FD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4163F">
        <w:rPr>
          <w:rFonts w:ascii="Times New Roman" w:hAnsi="Times New Roman" w:cs="Times New Roman"/>
          <w:sz w:val="16"/>
          <w:szCs w:val="16"/>
        </w:rPr>
        <w:t xml:space="preserve">(число)                        (месяц)                   </w:t>
      </w:r>
      <w:r w:rsidR="00F81FD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4163F">
        <w:rPr>
          <w:rFonts w:ascii="Times New Roman" w:hAnsi="Times New Roman" w:cs="Times New Roman"/>
          <w:sz w:val="16"/>
          <w:szCs w:val="16"/>
        </w:rPr>
        <w:t>(год)</w:t>
      </w: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CA567D" w:rsidRPr="00F81FD9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9">
        <w:rPr>
          <w:rFonts w:ascii="Times New Roman" w:hAnsi="Times New Roman" w:cs="Times New Roman"/>
          <w:sz w:val="24"/>
          <w:szCs w:val="24"/>
        </w:rPr>
        <w:t>со сроком действия до "_______" __________________ _______ года</w:t>
      </w: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163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81FD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4163F">
        <w:rPr>
          <w:rFonts w:ascii="Times New Roman" w:hAnsi="Times New Roman" w:cs="Times New Roman"/>
          <w:sz w:val="16"/>
          <w:szCs w:val="16"/>
        </w:rPr>
        <w:t xml:space="preserve"> (число)                      </w:t>
      </w:r>
      <w:r w:rsidR="00F81FD9">
        <w:rPr>
          <w:rFonts w:ascii="Times New Roman" w:hAnsi="Times New Roman" w:cs="Times New Roman"/>
          <w:sz w:val="16"/>
          <w:szCs w:val="16"/>
        </w:rPr>
        <w:t xml:space="preserve">       </w:t>
      </w:r>
      <w:r w:rsidRPr="0094163F">
        <w:rPr>
          <w:rFonts w:ascii="Times New Roman" w:hAnsi="Times New Roman" w:cs="Times New Roman"/>
          <w:sz w:val="16"/>
          <w:szCs w:val="16"/>
        </w:rPr>
        <w:t xml:space="preserve"> (месяц)                   </w:t>
      </w:r>
      <w:r w:rsidR="00F81FD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4163F">
        <w:rPr>
          <w:rFonts w:ascii="Times New Roman" w:hAnsi="Times New Roman" w:cs="Times New Roman"/>
          <w:sz w:val="16"/>
          <w:szCs w:val="16"/>
        </w:rPr>
        <w:t>(год)</w:t>
      </w: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94163F">
        <w:rPr>
          <w:rFonts w:ascii="Times New Roman" w:hAnsi="Times New Roman" w:cs="Times New Roman"/>
        </w:rPr>
        <w:t>___________________________________________________________________</w:t>
      </w:r>
      <w:r w:rsidR="00F81FD9">
        <w:rPr>
          <w:rFonts w:ascii="Times New Roman" w:hAnsi="Times New Roman" w:cs="Times New Roman"/>
        </w:rPr>
        <w:t>___________________________</w:t>
      </w:r>
    </w:p>
    <w:p w:rsidR="00CA567D" w:rsidRPr="0094163F" w:rsidRDefault="00CA567D" w:rsidP="00CA567D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163F">
        <w:rPr>
          <w:rFonts w:ascii="Times New Roman" w:hAnsi="Times New Roman" w:cs="Times New Roman"/>
          <w:sz w:val="16"/>
          <w:szCs w:val="16"/>
        </w:rPr>
        <w:t>(указывается орган, выдавший разрешение на строительство)</w:t>
      </w:r>
    </w:p>
    <w:p w:rsidR="00CA567D" w:rsidRPr="0094163F" w:rsidRDefault="00CA567D" w:rsidP="00CA567D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94163F">
        <w:rPr>
          <w:rFonts w:ascii="Times New Roman" w:hAnsi="Times New Roman" w:cs="Times New Roman"/>
        </w:rPr>
        <w:t>д</w:t>
      </w:r>
      <w:r w:rsidRPr="00F81FD9">
        <w:rPr>
          <w:rFonts w:ascii="Times New Roman" w:hAnsi="Times New Roman" w:cs="Times New Roman"/>
          <w:sz w:val="24"/>
          <w:szCs w:val="24"/>
        </w:rPr>
        <w:t xml:space="preserve">ля строительства, реконструкции </w:t>
      </w:r>
      <w:r w:rsidRPr="00F81FD9">
        <w:rPr>
          <w:rFonts w:ascii="Times New Roman" w:hAnsi="Times New Roman" w:cs="Times New Roman"/>
        </w:rPr>
        <w:t>(</w:t>
      </w:r>
      <w:proofErr w:type="gramStart"/>
      <w:r w:rsidRPr="00F81FD9">
        <w:rPr>
          <w:rFonts w:ascii="Times New Roman" w:hAnsi="Times New Roman" w:cs="Times New Roman"/>
        </w:rPr>
        <w:t>ненужное</w:t>
      </w:r>
      <w:proofErr w:type="gramEnd"/>
      <w:r w:rsidRPr="00F81FD9">
        <w:rPr>
          <w:rFonts w:ascii="Times New Roman" w:hAnsi="Times New Roman" w:cs="Times New Roman"/>
        </w:rPr>
        <w:t xml:space="preserve"> зачеркнуть)</w:t>
      </w:r>
      <w:r w:rsidRPr="00F81FD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CA567D" w:rsidRPr="0094163F" w:rsidRDefault="00CA567D" w:rsidP="00CA567D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Наименование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(в соответствии с утвержденной проектной документацией)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Кадастровый номер реконструируемого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</w:t>
      </w:r>
      <w:r w:rsidR="00F81FD9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</w:t>
      </w:r>
      <w:r w:rsidRPr="0094163F">
        <w:rPr>
          <w:rFonts w:ascii="Times New Roman" w:hAnsi="Times New Roman"/>
          <w:sz w:val="16"/>
          <w:szCs w:val="16"/>
          <w:lang w:eastAsia="ru-RU"/>
        </w:rPr>
        <w:t>(в случае реконструкции)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Этап строительства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(указывается в случае выделения этапа строительства и приводится описание такого этапа)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Адрес (местоположение)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______</w:t>
      </w:r>
    </w:p>
    <w:p w:rsidR="00CA567D" w:rsidRPr="0094163F" w:rsidRDefault="00CA567D" w:rsidP="0080716E">
      <w:pPr>
        <w:widowControl w:val="0"/>
        <w:spacing w:after="0" w:line="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r w:rsidR="00F81FD9">
        <w:rPr>
          <w:rFonts w:ascii="Times New Roman" w:hAnsi="Times New Roman"/>
          <w:sz w:val="16"/>
          <w:szCs w:val="16"/>
          <w:lang w:eastAsia="ru-RU"/>
        </w:rPr>
        <w:t xml:space="preserve">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(указывается адрес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&lt;3&gt;:</w:t>
      </w:r>
      <w:r w:rsidRPr="0094163F">
        <w:rPr>
          <w:rFonts w:ascii="Times New Roman" w:hAnsi="Times New Roman"/>
          <w:sz w:val="16"/>
          <w:szCs w:val="16"/>
          <w:lang w:eastAsia="ru-RU"/>
        </w:rPr>
        <w:t xml:space="preserve"> объекта капитального строительства, а при наличии - адрес объекта</w:t>
      </w:r>
      <w:proofErr w:type="gramEnd"/>
    </w:p>
    <w:p w:rsidR="00CA567D" w:rsidRPr="0094163F" w:rsidRDefault="00CA567D" w:rsidP="0080716E">
      <w:pPr>
        <w:widowControl w:val="0"/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</w:t>
      </w:r>
    </w:p>
    <w:p w:rsidR="00CA567D" w:rsidRPr="0094163F" w:rsidRDefault="00CA567D" w:rsidP="0080716E">
      <w:pPr>
        <w:widowControl w:val="0"/>
        <w:spacing w:after="0" w:line="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:rsidR="00CA567D" w:rsidRPr="0094163F" w:rsidRDefault="00CA567D" w:rsidP="0080716E">
      <w:pPr>
        <w:widowControl w:val="0"/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</w:t>
      </w:r>
    </w:p>
    <w:p w:rsidR="00CA567D" w:rsidRPr="0094163F" w:rsidRDefault="00CA567D" w:rsidP="0080716E">
      <w:pPr>
        <w:widowControl w:val="0"/>
        <w:spacing w:after="0" w:line="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:rsidR="00CA567D" w:rsidRPr="0094163F" w:rsidRDefault="00CA567D" w:rsidP="0080716E">
      <w:pPr>
        <w:widowControl w:val="0"/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  <w:r w:rsidRPr="0094163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A567D" w:rsidRPr="0094163F" w:rsidRDefault="00CA567D" w:rsidP="0080716E">
      <w:pPr>
        <w:widowControl w:val="0"/>
        <w:spacing w:after="0" w:line="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в виде наименовани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я(</w:t>
      </w:r>
      <w:proofErr w:type="gramEnd"/>
      <w:r w:rsidRPr="0094163F">
        <w:rPr>
          <w:rFonts w:ascii="Times New Roman" w:hAnsi="Times New Roman"/>
          <w:sz w:val="16"/>
          <w:szCs w:val="16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16"/>
          <w:szCs w:val="16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16"/>
          <w:szCs w:val="16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16"/>
          <w:szCs w:val="16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16"/>
          <w:szCs w:val="16"/>
          <w:lang w:eastAsia="ru-RU"/>
        </w:rPr>
        <w:t>) Российской Федерации и муниципального(-ых) образования(-</w:t>
      </w:r>
      <w:proofErr w:type="spellStart"/>
      <w:r w:rsidRPr="0094163F">
        <w:rPr>
          <w:rFonts w:ascii="Times New Roman" w:hAnsi="Times New Roman"/>
          <w:sz w:val="16"/>
          <w:szCs w:val="16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16"/>
          <w:szCs w:val="16"/>
          <w:lang w:eastAsia="ru-RU"/>
        </w:rPr>
        <w:t>))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Кадастровый номер земельного участка (земельных участков)</w:t>
      </w:r>
      <w:r w:rsidR="00F81FD9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CA567D" w:rsidRPr="0094163F" w:rsidRDefault="00F81FD9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CA567D" w:rsidRPr="0094163F">
        <w:rPr>
          <w:rFonts w:ascii="Times New Roman" w:hAnsi="Times New Roman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Номер кадастрового квартала (кадастровых кварталов)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</w:t>
      </w:r>
    </w:p>
    <w:p w:rsidR="00CA567D" w:rsidRPr="0094163F" w:rsidRDefault="00CA567D" w:rsidP="00F81FD9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CA567D" w:rsidRPr="0094163F" w:rsidRDefault="00F81FD9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  <w:r w:rsidR="00CA567D" w:rsidRPr="0094163F">
        <w:rPr>
          <w:rFonts w:ascii="Times New Roman" w:hAnsi="Times New Roman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lastRenderedPageBreak/>
        <w:t>Сведения о градостроительном плане земельного участка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="00F81FD9"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94163F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(указываются дата выдачи градостроительного плана земельного участка,</w:t>
      </w:r>
      <w:proofErr w:type="gramEnd"/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его номер и орган, выдавший градостроительный план земельного участка; заполнение не является обязательным в отношении 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линейных объектов)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Сведения о проекте планировки и проекте межевания территории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 xml:space="preserve">(заполняется в отношении линейных объектов, кроме случаев, </w:t>
      </w:r>
      <w:proofErr w:type="gramEnd"/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предусмотренных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4163F">
        <w:rPr>
          <w:rFonts w:ascii="Times New Roman" w:hAnsi="Times New Roman"/>
          <w:sz w:val="16"/>
          <w:szCs w:val="16"/>
          <w:lang w:eastAsia="ru-RU"/>
        </w:rPr>
        <w:t xml:space="preserve">законодательством Российской Федерации; указываются дата и номер решения об утверждении проекта планировки и проекта 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4163F">
        <w:rPr>
          <w:rFonts w:ascii="Times New Roman" w:hAnsi="Times New Roman"/>
          <w:sz w:val="16"/>
          <w:szCs w:val="16"/>
          <w:lang w:eastAsia="ru-RU"/>
        </w:rPr>
        <w:t>межевания территории (в соответствии со сведениями, содержащимися в ИСОГД) и уполномоченный орган или лицо, принявшие такое решение)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Сведения о проектной документации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="00F81FD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(указывается кем, когда разработана проектная документация, реквизиты документа,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______________________________________________________________________________________________________</w:t>
      </w:r>
      <w:proofErr w:type="gramEnd"/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наименование проектной организации; дата (при наличии)  и номер (при наличии) решения об утверждении проектной документации 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&lt;6&gt;</w:t>
      </w:r>
      <w:r w:rsidRPr="0094163F">
        <w:rPr>
          <w:rFonts w:ascii="Times New Roman" w:hAnsi="Times New Roman"/>
          <w:sz w:val="20"/>
          <w:szCs w:val="20"/>
          <w:lang w:eastAsia="ru-RU"/>
        </w:rPr>
        <w:t>)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A567D" w:rsidRPr="0094163F" w:rsidRDefault="00CA567D" w:rsidP="00F81FD9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81FD9">
        <w:rPr>
          <w:rFonts w:ascii="Times New Roman" w:hAnsi="Times New Roman"/>
          <w:sz w:val="24"/>
          <w:szCs w:val="24"/>
          <w:lang w:eastAsia="ru-RU"/>
        </w:rPr>
        <w:t>Сведения о положительном заключении экспертизы проектной документации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</w:t>
      </w:r>
      <w:r w:rsidR="00F81FD9">
        <w:rPr>
          <w:rFonts w:ascii="Times New Roman" w:hAnsi="Times New Roman"/>
          <w:sz w:val="20"/>
          <w:szCs w:val="20"/>
          <w:lang w:eastAsia="ru-RU"/>
        </w:rPr>
        <w:t>_</w:t>
      </w:r>
    </w:p>
    <w:p w:rsidR="00CA567D" w:rsidRPr="00CA567D" w:rsidRDefault="00CA567D" w:rsidP="00CA567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CA567D"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_____________________________________________________________________________________</w:t>
      </w:r>
    </w:p>
    <w:p w:rsidR="00CA567D" w:rsidRPr="0094163F" w:rsidRDefault="00CA567D" w:rsidP="00F81FD9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(указываются наименование организации, выдавшей заключение, номер и дата утверждения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&lt;7&gt;</w:t>
      </w:r>
      <w:r w:rsidRPr="0094163F">
        <w:rPr>
          <w:rFonts w:ascii="Times New Roman" w:hAnsi="Times New Roman"/>
          <w:sz w:val="16"/>
          <w:szCs w:val="16"/>
          <w:lang w:eastAsia="ru-RU"/>
        </w:rPr>
        <w:t>)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9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части 3.8 статьи 49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Градостроительного кодекса Российской Федерации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&lt;8&gt;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(указываются с</w:t>
      </w:r>
      <w:r w:rsidRPr="0094163F">
        <w:rPr>
          <w:rFonts w:ascii="Times New Roman" w:hAnsi="Times New Roman"/>
          <w:sz w:val="16"/>
          <w:szCs w:val="16"/>
        </w:rPr>
        <w:t>ведения о специалисте по организации архитектурно-</w:t>
      </w:r>
      <w:proofErr w:type="gramEnd"/>
    </w:p>
    <w:p w:rsidR="00CA567D" w:rsidRPr="0094163F" w:rsidRDefault="00CA567D" w:rsidP="00CA567D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4163F">
        <w:rPr>
          <w:rFonts w:ascii="Times New Roman" w:hAnsi="Times New Roman"/>
          <w:sz w:val="16"/>
          <w:szCs w:val="16"/>
        </w:rPr>
        <w:t xml:space="preserve">строительного проектирования в должности главного инженера проекта, </w:t>
      </w:r>
      <w:proofErr w:type="gramStart"/>
      <w:r w:rsidRPr="0094163F">
        <w:rPr>
          <w:rFonts w:ascii="Times New Roman" w:hAnsi="Times New Roman"/>
          <w:sz w:val="16"/>
          <w:szCs w:val="16"/>
        </w:rPr>
        <w:t>утвердившем</w:t>
      </w:r>
      <w:proofErr w:type="gramEnd"/>
      <w:r w:rsidRPr="0094163F">
        <w:rPr>
          <w:rFonts w:ascii="Times New Roman" w:hAnsi="Times New Roman"/>
          <w:sz w:val="16"/>
          <w:szCs w:val="16"/>
        </w:rPr>
        <w:t xml:space="preserve"> подтверждение соответствия вносимых в проектную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163F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 w:rsidRPr="0094163F">
        <w:rPr>
          <w:rFonts w:ascii="Times New Roman" w:hAnsi="Times New Roman"/>
          <w:sz w:val="16"/>
          <w:szCs w:val="16"/>
          <w:lang w:eastAsia="ru-RU"/>
        </w:rPr>
        <w:t>дата и номер)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163F">
        <w:rPr>
          <w:rFonts w:ascii="Times New Roman" w:hAnsi="Times New Roman"/>
          <w:sz w:val="20"/>
          <w:szCs w:val="20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&lt;9&gt;</w:t>
      </w:r>
      <w:r w:rsidRPr="0094163F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163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CA567D" w:rsidRPr="0094163F" w:rsidRDefault="00CA567D" w:rsidP="00CA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4163F">
        <w:rPr>
          <w:rFonts w:ascii="Times New Roman" w:hAnsi="Times New Roman"/>
          <w:sz w:val="16"/>
          <w:szCs w:val="16"/>
        </w:rPr>
        <w:t>(указываются сведения об организации, проводившей оценку соответствия; дата и номер)</w:t>
      </w:r>
    </w:p>
    <w:p w:rsidR="00CA567D" w:rsidRPr="0094163F" w:rsidRDefault="00CA567D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67D" w:rsidRPr="0094163F" w:rsidRDefault="00F81FD9" w:rsidP="00CA567D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Сведения о </w:t>
      </w:r>
      <w:r w:rsidR="00CA567D" w:rsidRPr="0094163F">
        <w:rPr>
          <w:rFonts w:ascii="Times New Roman" w:hAnsi="Times New Roman"/>
          <w:sz w:val="20"/>
          <w:szCs w:val="20"/>
          <w:lang w:eastAsia="ru-RU"/>
        </w:rPr>
        <w:t>разрешении на отклонение от предельных параметров разрешенного строительства, реконструкции (в случае если застройщику было предоставлено такое  разрешение  в соответствии со статьей 40 Градостроительного кодекса Российской Федерации)</w:t>
      </w:r>
    </w:p>
    <w:p w:rsidR="00CA567D" w:rsidRPr="0080716E" w:rsidRDefault="0080716E" w:rsidP="0080716E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CA567D" w:rsidRPr="0094163F">
        <w:rPr>
          <w:rFonts w:ascii="Times New Roman" w:hAnsi="Times New Roman"/>
          <w:sz w:val="16"/>
          <w:szCs w:val="16"/>
          <w:lang w:eastAsia="ru-RU"/>
        </w:rPr>
        <w:t>(указываются наименование органа, выдавшего разрешение,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CA567D" w:rsidRPr="0094163F">
        <w:rPr>
          <w:rFonts w:ascii="Times New Roman" w:hAnsi="Times New Roman"/>
          <w:sz w:val="16"/>
          <w:szCs w:val="16"/>
          <w:lang w:eastAsia="ru-RU"/>
        </w:rPr>
        <w:t>регистрационный номер и дата выдачи разрешения)</w:t>
      </w:r>
    </w:p>
    <w:p w:rsidR="00F81FD9" w:rsidRDefault="00F81FD9" w:rsidP="00F81FD9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CA567D" w:rsidRPr="00793D51" w:rsidRDefault="00CA567D" w:rsidP="00F81FD9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Проектные характеристики объекта капитального строительства </w:t>
      </w:r>
      <w:r w:rsidRPr="00793D5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&lt;10&gt;:</w:t>
      </w:r>
    </w:p>
    <w:p w:rsidR="00CA567D" w:rsidRPr="00793D51" w:rsidRDefault="00CA567D" w:rsidP="00CA567D">
      <w:pPr>
        <w:widowControl w:val="0"/>
        <w:tabs>
          <w:tab w:val="left" w:pos="3855"/>
        </w:tabs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793D51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020"/>
        <w:gridCol w:w="35"/>
        <w:gridCol w:w="3827"/>
        <w:gridCol w:w="1070"/>
      </w:tblGrid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Вид объекта капитального строительства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&lt;11&gt;</w:t>
            </w:r>
          </w:p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&lt;12&gt;</w:t>
            </w:r>
          </w:p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участка (кв.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застройки (кв. м)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Площадь застройки части объекта капитального строительства (кв. м):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м):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части объекта капитального строительства (кв. м):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Объем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 подземной части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93D51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93D51">
              <w:rPr>
                <w:rFonts w:ascii="Times New Roman" w:hAnsi="Times New Roman"/>
                <w:sz w:val="24"/>
                <w:szCs w:val="24"/>
              </w:rPr>
              <w:t>-мест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&lt;17&gt;</w:t>
            </w: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Краткие проектные характеристики линейного объекта 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&lt;18&gt;:</w:t>
            </w: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Протяженность: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Протяженность участка или части линейного объекта (м):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51">
              <w:rPr>
                <w:rFonts w:ascii="Times New Roman" w:hAnsi="Times New Roman"/>
                <w:sz w:val="24"/>
                <w:szCs w:val="24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D" w:rsidRPr="00793D51" w:rsidTr="00486319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93D5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567D" w:rsidRPr="0094163F" w:rsidRDefault="00CA567D" w:rsidP="00CA567D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</w:p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>К настоящему заявлению прилагаются документы согласно описи</w:t>
      </w:r>
      <w:r w:rsidR="00EA0408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793D51" w:rsidRDefault="00793D51" w:rsidP="00EA0408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75F" w:rsidRPr="00793D51" w:rsidRDefault="0036675F" w:rsidP="00EA0408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 xml:space="preserve">Интересы застройщика в  </w:t>
      </w:r>
      <w:r w:rsidR="00EA0408" w:rsidRPr="00793D51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93D51" w:rsidRPr="00793D51">
        <w:rPr>
          <w:rFonts w:ascii="Times New Roman" w:hAnsi="Times New Roman"/>
          <w:color w:val="000000"/>
          <w:sz w:val="24"/>
          <w:szCs w:val="24"/>
          <w:lang w:eastAsia="ru-RU"/>
        </w:rPr>
        <w:t>Аннинское городское поселение</w:t>
      </w:r>
      <w:r w:rsidR="00793D51" w:rsidRPr="00793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D51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793D51">
        <w:rPr>
          <w:rFonts w:ascii="Times New Roman" w:hAnsi="Times New Roman" w:cs="Times New Roman"/>
          <w:sz w:val="24"/>
          <w:szCs w:val="24"/>
        </w:rPr>
        <w:t xml:space="preserve"> представлять: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36675F" w:rsidRDefault="0036675F" w:rsidP="00EA0408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____________________________________________________________</w:t>
      </w:r>
      <w:r w:rsidR="00EA0408">
        <w:rPr>
          <w:rFonts w:ascii="Times New Roman" w:hAnsi="Times New Roman" w:cs="Times New Roman"/>
        </w:rPr>
        <w:t>______________________</w:t>
      </w:r>
      <w:r w:rsidRPr="0036675F">
        <w:rPr>
          <w:rFonts w:ascii="Times New Roman" w:hAnsi="Times New Roman" w:cs="Times New Roman"/>
        </w:rPr>
        <w:t>_______________</w:t>
      </w:r>
    </w:p>
    <w:p w:rsidR="0036675F" w:rsidRPr="00EA0408" w:rsidRDefault="0036675F" w:rsidP="00EA0408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A0408">
        <w:rPr>
          <w:rFonts w:ascii="Times New Roman" w:hAnsi="Times New Roman" w:cs="Times New Roman"/>
          <w:sz w:val="16"/>
          <w:szCs w:val="16"/>
        </w:rPr>
        <w:t>(Ф.И.О., должность, контактный телефон)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CA567D" w:rsidRPr="00793D51">
        <w:rPr>
          <w:rFonts w:ascii="Times New Roman" w:hAnsi="Times New Roman" w:cs="Times New Roman"/>
          <w:sz w:val="24"/>
          <w:szCs w:val="24"/>
          <w:vertAlign w:val="superscript"/>
        </w:rPr>
        <w:t>&lt;22</w:t>
      </w:r>
      <w:r w:rsidRPr="00793D51">
        <w:rPr>
          <w:rFonts w:ascii="Times New Roman" w:hAnsi="Times New Roman" w:cs="Times New Roman"/>
          <w:sz w:val="24"/>
          <w:szCs w:val="24"/>
          <w:vertAlign w:val="superscript"/>
        </w:rPr>
        <w:t>&gt;</w:t>
      </w:r>
      <w:r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="00EA0408" w:rsidRPr="00793D51">
        <w:rPr>
          <w:rFonts w:ascii="Times New Roman" w:hAnsi="Times New Roman" w:cs="Times New Roman"/>
          <w:sz w:val="24"/>
          <w:szCs w:val="24"/>
        </w:rPr>
        <w:t>№</w:t>
      </w:r>
      <w:r w:rsidRPr="00793D51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gramStart"/>
      <w:r w:rsidRPr="00793D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3D5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6675F" w:rsidRPr="00AC597E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597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C597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 (реквизиты доверенности)</w:t>
      </w:r>
    </w:p>
    <w:p w:rsidR="00793D51" w:rsidRDefault="00793D51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80716E" w:rsidRDefault="0080716E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0716E" w:rsidRDefault="0080716E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Результат рассмотрения заявления прошу:</w:t>
      </w:r>
    </w:p>
    <w:p w:rsidR="0080716E" w:rsidRPr="00941506" w:rsidRDefault="0080716E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Администрации МО ____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направить в электронной форме в личный кабинет на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ЕПГУ/ПГУ ЛО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D51">
        <w:rPr>
          <w:rFonts w:ascii="Times New Roman" w:hAnsi="Times New Roman" w:cs="Times New Roman"/>
          <w:sz w:val="24"/>
          <w:szCs w:val="24"/>
        </w:rPr>
        <w:t>Настоящим подтверждаю свое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данных, предусмотренную частью 3 статьи 3 Федерального закона от 27 июля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 xml:space="preserve">2006 г. </w:t>
      </w:r>
      <w:r w:rsidR="00AC597E" w:rsidRPr="00793D51">
        <w:rPr>
          <w:rFonts w:ascii="Times New Roman" w:hAnsi="Times New Roman" w:cs="Times New Roman"/>
          <w:sz w:val="24"/>
          <w:szCs w:val="24"/>
        </w:rPr>
        <w:t>№</w:t>
      </w:r>
      <w:r w:rsidRPr="00793D51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в целях предоставления 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 w:rsidR="00793D51" w:rsidRPr="00793D51">
        <w:rPr>
          <w:rFonts w:ascii="Times New Roman" w:hAnsi="Times New Roman"/>
          <w:color w:val="000000"/>
          <w:sz w:val="24"/>
          <w:szCs w:val="24"/>
          <w:lang w:eastAsia="ru-RU"/>
        </w:rPr>
        <w:t>Аннинское городское поселение</w:t>
      </w:r>
      <w:r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="00AC597E" w:rsidRPr="00793D51">
        <w:rPr>
          <w:rFonts w:ascii="Times New Roman" w:hAnsi="Times New Roman" w:cs="Times New Roman"/>
          <w:sz w:val="24"/>
          <w:szCs w:val="24"/>
        </w:rPr>
        <w:t>муниципальной</w:t>
      </w:r>
      <w:r w:rsidRPr="00793D51">
        <w:rPr>
          <w:rFonts w:ascii="Times New Roman" w:hAnsi="Times New Roman" w:cs="Times New Roman"/>
          <w:sz w:val="24"/>
          <w:szCs w:val="24"/>
        </w:rPr>
        <w:t xml:space="preserve"> услуги по выдаче разрешения на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строительство в соответствии с Федеральным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законом от 27 июля 2010 г.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№</w:t>
      </w:r>
      <w:r w:rsidRPr="00793D5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услуг" и обеспечения</w:t>
      </w:r>
      <w:proofErr w:type="gramEnd"/>
      <w:r w:rsidRPr="00793D51">
        <w:rPr>
          <w:rFonts w:ascii="Times New Roman" w:hAnsi="Times New Roman" w:cs="Times New Roman"/>
          <w:sz w:val="24"/>
          <w:szCs w:val="24"/>
        </w:rPr>
        <w:t xml:space="preserve"> предоставления такой услуги.</w:t>
      </w:r>
    </w:p>
    <w:p w:rsidR="0080716E" w:rsidRDefault="0080716E" w:rsidP="00AC597E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75F" w:rsidRPr="00793D51" w:rsidRDefault="0036675F" w:rsidP="00AC597E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lastRenderedPageBreak/>
        <w:t>Мне известно, что в случае отзыва согласия на обработку персональных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 xml:space="preserve">данных  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793D51" w:rsidRPr="00793D51">
        <w:rPr>
          <w:rFonts w:ascii="Times New Roman" w:hAnsi="Times New Roman"/>
          <w:color w:val="000000"/>
          <w:sz w:val="24"/>
          <w:szCs w:val="24"/>
          <w:lang w:eastAsia="ru-RU"/>
        </w:rPr>
        <w:t>Аннинское городское поселение</w:t>
      </w:r>
      <w:r w:rsidR="00793D51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данных без моего согласия в соответствии с частью 2 статьи 9, пунктом 4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части 1 стать</w:t>
      </w:r>
      <w:r w:rsidR="00793D51">
        <w:rPr>
          <w:rFonts w:ascii="Times New Roman" w:hAnsi="Times New Roman" w:cs="Times New Roman"/>
          <w:sz w:val="24"/>
          <w:szCs w:val="24"/>
        </w:rPr>
        <w:t xml:space="preserve">и 6 Федерального закона от 27 </w:t>
      </w:r>
      <w:r w:rsidRPr="00793D51">
        <w:rPr>
          <w:rFonts w:ascii="Times New Roman" w:hAnsi="Times New Roman" w:cs="Times New Roman"/>
          <w:sz w:val="24"/>
          <w:szCs w:val="24"/>
        </w:rPr>
        <w:t xml:space="preserve">июля 2006 г. </w:t>
      </w:r>
      <w:r w:rsidR="00AC597E" w:rsidRPr="00793D51">
        <w:rPr>
          <w:rFonts w:ascii="Times New Roman" w:hAnsi="Times New Roman" w:cs="Times New Roman"/>
          <w:sz w:val="24"/>
          <w:szCs w:val="24"/>
        </w:rPr>
        <w:t>№</w:t>
      </w:r>
      <w:r w:rsidRPr="00793D51">
        <w:rPr>
          <w:rFonts w:ascii="Times New Roman" w:hAnsi="Times New Roman" w:cs="Times New Roman"/>
          <w:sz w:val="24"/>
          <w:szCs w:val="24"/>
        </w:rPr>
        <w:t xml:space="preserve"> 152-ФЗ "О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_______________________________________  _________  _______________________</w:t>
      </w:r>
    </w:p>
    <w:p w:rsidR="0036675F" w:rsidRPr="00AC597E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597E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AC597E">
        <w:rPr>
          <w:rFonts w:ascii="Times New Roman" w:hAnsi="Times New Roman" w:cs="Times New Roman"/>
          <w:sz w:val="16"/>
          <w:szCs w:val="16"/>
        </w:rPr>
        <w:t xml:space="preserve">(должность для застройщика,       </w:t>
      </w:r>
      <w:r w:rsidR="00AC597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 (подпись)   </w:t>
      </w:r>
      <w:r w:rsidR="00AC597E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C597E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36675F" w:rsidRPr="00AC597E" w:rsidRDefault="0036675F" w:rsidP="00CA567D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C597E">
        <w:rPr>
          <w:rFonts w:ascii="Times New Roman" w:hAnsi="Times New Roman" w:cs="Times New Roman"/>
          <w:sz w:val="16"/>
          <w:szCs w:val="16"/>
        </w:rPr>
        <w:t xml:space="preserve">  </w:t>
      </w:r>
      <w:r w:rsidR="00793D5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C597E">
        <w:rPr>
          <w:rFonts w:ascii="Times New Roman" w:hAnsi="Times New Roman" w:cs="Times New Roman"/>
          <w:sz w:val="16"/>
          <w:szCs w:val="16"/>
        </w:rPr>
        <w:t>являющегося</w:t>
      </w:r>
      <w:proofErr w:type="gramEnd"/>
      <w:r w:rsidRPr="00AC597E">
        <w:rPr>
          <w:rFonts w:ascii="Times New Roman" w:hAnsi="Times New Roman" w:cs="Times New Roman"/>
          <w:sz w:val="16"/>
          <w:szCs w:val="16"/>
        </w:rPr>
        <w:t xml:space="preserve"> юридическим лицом) </w:t>
      </w:r>
      <w:r w:rsidR="00CA567D" w:rsidRPr="0094163F">
        <w:rPr>
          <w:rFonts w:ascii="Times New Roman" w:hAnsi="Times New Roman"/>
          <w:vertAlign w:val="superscript"/>
          <w:lang w:eastAsia="ru-RU"/>
        </w:rPr>
        <w:t>&lt;23&gt;</w:t>
      </w:r>
      <w:r w:rsidRPr="00AC597E">
        <w:rPr>
          <w:rFonts w:ascii="Times New Roman" w:hAnsi="Times New Roman" w:cs="Times New Roman"/>
          <w:sz w:val="16"/>
          <w:szCs w:val="16"/>
          <w:vertAlign w:val="superscript"/>
        </w:rPr>
        <w:t>&lt;7&gt;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793D51" w:rsidRDefault="00793D51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 xml:space="preserve">М.П. </w:t>
      </w:r>
      <w:r w:rsidR="00CA567D">
        <w:rPr>
          <w:rFonts w:ascii="Times New Roman" w:hAnsi="Times New Roman" w:cs="Times New Roman"/>
          <w:vertAlign w:val="superscript"/>
        </w:rPr>
        <w:t>&lt;24</w:t>
      </w:r>
      <w:r w:rsidRPr="00AC597E">
        <w:rPr>
          <w:rFonts w:ascii="Times New Roman" w:hAnsi="Times New Roman" w:cs="Times New Roman"/>
          <w:vertAlign w:val="superscript"/>
        </w:rPr>
        <w:t>&gt;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D51">
        <w:rPr>
          <w:rFonts w:ascii="Times New Roman" w:hAnsi="Times New Roman" w:cs="Times New Roman"/>
          <w:sz w:val="24"/>
          <w:szCs w:val="24"/>
        </w:rPr>
        <w:t>Заявление застройщика и указанные в описи документы принял и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 </w:t>
      </w:r>
      <w:r w:rsidRPr="00793D51">
        <w:rPr>
          <w:rFonts w:ascii="Times New Roman" w:hAnsi="Times New Roman" w:cs="Times New Roman"/>
          <w:sz w:val="24"/>
          <w:szCs w:val="24"/>
        </w:rPr>
        <w:t>зарегистрировал специалист МФЦ</w:t>
      </w:r>
      <w:r w:rsidR="00AC597E" w:rsidRPr="00793D5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__________________            _________________________________</w:t>
      </w:r>
    </w:p>
    <w:p w:rsidR="0036675F" w:rsidRPr="00AC597E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597E">
        <w:rPr>
          <w:rFonts w:ascii="Times New Roman" w:hAnsi="Times New Roman" w:cs="Times New Roman"/>
          <w:sz w:val="16"/>
          <w:szCs w:val="16"/>
        </w:rPr>
        <w:t xml:space="preserve">    </w:t>
      </w:r>
      <w:r w:rsidR="00AC597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(подпись)                      </w:t>
      </w:r>
      <w:r w:rsidR="00AC59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36675F" w:rsidRPr="0036675F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36675F" w:rsidRPr="00793D51" w:rsidRDefault="0036675F" w:rsidP="0036675F">
      <w:pPr>
        <w:pStyle w:val="ConsPlusNormal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 xml:space="preserve">    "__" ______________ 20__ г.</w:t>
      </w:r>
    </w:p>
    <w:p w:rsidR="00E53B50" w:rsidRDefault="00E53B50" w:rsidP="0036675F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</w:p>
    <w:p w:rsidR="00E53B50" w:rsidRDefault="00E53B50" w:rsidP="0036675F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</w:p>
    <w:p w:rsidR="0036675F" w:rsidRPr="0036675F" w:rsidRDefault="0036675F" w:rsidP="0036675F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--------------------------------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P2012"/>
      <w:bookmarkEnd w:id="0"/>
      <w:r w:rsidRPr="0094163F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при наличии.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&lt;3&gt;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муниципального(-ых)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которого(-ых) планируется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муниципального(-ых)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которого(-ых) планируется реконструкция такого линейного объекта.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10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Перечнем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hyperlink r:id="rId11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сокращенного наименования 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адресообразующих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элементов, утвержденными приказом Министерства финансов Российской Федерации от 5 ноября 2015 г. № 171н.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внесении изменений в разрешение на строительство (реконструкцию) линейного объекта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&lt;5&gt; Сведения указываются в случаях, предусмотренных частью 7.3 статьи 51 и частью 1.1 статьи 57.3 Градостроительного кодекса Российской Федерации.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дата и номер решения об утверждении внесенных в проектную документацию изменений.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&lt;7&gt; Информация о положительном заключении экспертизы проектной документации указывается в соответствии со сведениями, содержащимися в едином государственном реестре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. В случае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представляемого застройщиком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представляемого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казывается назначение объекта из числа предусмотренных пунктом 9 части 5 статьи 8 Федерального закона от 13 июля 2015 г. № 218-ФЗ "О государственной регистрации недвижимости" 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&lt;13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</w:t>
      </w:r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разрешения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на строительство которого подано заявление о внесении изменений.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&lt;15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строительства,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разрешения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на строительство которого подано заявление о внесении изменений.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(указывается площадь этапа, в отношении разрешения на строительство которого подано заявление о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внесении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изменений).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&lt;17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документации. Допускается заполнение не всех граф раздела.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объекта, указывается протяженность линейного объекта, соответствующая всем ранее введенным в эксплуатацию этапам такого линейного объекта и этапа, в отношении разрешения на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строительство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которого подано заявление о внесении изменений.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В случае подачи заявления о внесении изменений в разрешение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указывается протяженность всех ранее введенных в эксплуатацию участков или частей линейного объекта и участков или частей линейного объекта, в отношении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разрешения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на строительство которого подано заявление о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внесении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изменений.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 подачи заявления о внесении изменений в разрешение на строительство, выданное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</w:t>
      </w:r>
      <w:r w:rsidRPr="0094163F">
        <w:rPr>
          <w:rFonts w:ascii="Times New Roman" w:hAnsi="Times New Roman"/>
          <w:sz w:val="20"/>
          <w:szCs w:val="20"/>
        </w:rPr>
        <w:t xml:space="preserve"> характеристики, необходимые для осуществления государственного кадастрового учета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капитального строительства.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&lt;23&gt;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CA567D" w:rsidRPr="0094163F" w:rsidRDefault="00CA567D" w:rsidP="00CA567D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&lt;24&gt; Печать проставляется в случае, если законодательством Российской Федерации установлено наличие печати у организации.</w:t>
      </w:r>
    </w:p>
    <w:p w:rsidR="00AC597E" w:rsidRDefault="00AC597E" w:rsidP="0036675F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36675F" w:rsidRPr="0036675F" w:rsidRDefault="004246A4" w:rsidP="00E53B50">
      <w:pPr>
        <w:pStyle w:val="ConsPlusNormal"/>
        <w:spacing w:line="204" w:lineRule="auto"/>
        <w:ind w:left="637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36675F" w:rsidRPr="0036675F">
        <w:rPr>
          <w:rFonts w:ascii="Times New Roman" w:hAnsi="Times New Roman" w:cs="Times New Roman"/>
        </w:rPr>
        <w:lastRenderedPageBreak/>
        <w:t>Приложение</w:t>
      </w:r>
    </w:p>
    <w:p w:rsidR="0036675F" w:rsidRPr="0036675F" w:rsidRDefault="0036675F" w:rsidP="00E53B50">
      <w:pPr>
        <w:pStyle w:val="ConsPlusNormal"/>
        <w:spacing w:line="204" w:lineRule="auto"/>
        <w:ind w:left="6372" w:firstLine="0"/>
        <w:rPr>
          <w:rFonts w:ascii="Times New Roman" w:hAnsi="Times New Roman" w:cs="Times New Roman"/>
        </w:rPr>
      </w:pPr>
      <w:proofErr w:type="gramStart"/>
      <w:r w:rsidRPr="0036675F">
        <w:rPr>
          <w:rFonts w:ascii="Times New Roman" w:hAnsi="Times New Roman" w:cs="Times New Roman"/>
        </w:rPr>
        <w:t>к заявлению о внесении изменений</w:t>
      </w:r>
      <w:r w:rsidR="00E53B50"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в разрешение на строительство</w:t>
      </w:r>
      <w:r w:rsidR="00E53B50"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в связи</w:t>
      </w:r>
      <w:proofErr w:type="gramEnd"/>
      <w:r w:rsidRPr="0036675F">
        <w:rPr>
          <w:rFonts w:ascii="Times New Roman" w:hAnsi="Times New Roman" w:cs="Times New Roman"/>
        </w:rPr>
        <w:t xml:space="preserve"> с внесением изменений</w:t>
      </w:r>
      <w:r w:rsidR="00E53B50"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в проектную документацию</w:t>
      </w:r>
    </w:p>
    <w:p w:rsidR="0036675F" w:rsidRPr="0036675F" w:rsidRDefault="0036675F" w:rsidP="00E53B50">
      <w:pPr>
        <w:pStyle w:val="ConsPlusNormal"/>
        <w:spacing w:line="204" w:lineRule="auto"/>
        <w:ind w:left="6372" w:firstLine="0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"__" _______ 20__ года</w:t>
      </w:r>
    </w:p>
    <w:p w:rsidR="0036675F" w:rsidRPr="0036675F" w:rsidRDefault="0036675F" w:rsidP="00E53B50">
      <w:pPr>
        <w:pStyle w:val="ConsPlusNormal"/>
        <w:spacing w:after="1"/>
        <w:rPr>
          <w:rFonts w:ascii="Times New Roman" w:hAnsi="Times New Roman" w:cs="Times New Roman"/>
        </w:rPr>
      </w:pPr>
    </w:p>
    <w:p w:rsidR="0036675F" w:rsidRPr="0036675F" w:rsidRDefault="0036675F" w:rsidP="0036675F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36675F" w:rsidRPr="00793D51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35"/>
      <w:bookmarkEnd w:id="1"/>
      <w:r w:rsidRPr="00793D51">
        <w:rPr>
          <w:rFonts w:ascii="Times New Roman" w:hAnsi="Times New Roman" w:cs="Times New Roman"/>
          <w:sz w:val="24"/>
          <w:szCs w:val="24"/>
        </w:rPr>
        <w:t>ОПИСЬ</w:t>
      </w:r>
    </w:p>
    <w:p w:rsidR="00AC597E" w:rsidRPr="00793D51" w:rsidRDefault="0036675F" w:rsidP="00AC597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 xml:space="preserve">документов, представленных в </w:t>
      </w:r>
      <w:r w:rsidR="00AC597E" w:rsidRPr="00793D51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793D51" w:rsidRPr="00793D51">
        <w:rPr>
          <w:rFonts w:ascii="Times New Roman" w:hAnsi="Times New Roman"/>
          <w:color w:val="000000"/>
          <w:sz w:val="24"/>
          <w:szCs w:val="24"/>
          <w:lang w:eastAsia="ru-RU"/>
        </w:rPr>
        <w:t>Аннинское городское поселение</w:t>
      </w:r>
    </w:p>
    <w:p w:rsidR="0036675F" w:rsidRPr="00793D51" w:rsidRDefault="0036675F" w:rsidP="00AC597E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 xml:space="preserve"> для внесения изменений в разрешение</w:t>
      </w:r>
    </w:p>
    <w:p w:rsidR="0036675F" w:rsidRPr="00793D51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>на строительство в связи с внесением изменений</w:t>
      </w:r>
    </w:p>
    <w:p w:rsidR="0036675F" w:rsidRPr="00793D51" w:rsidRDefault="0036675F" w:rsidP="0036675F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51">
        <w:rPr>
          <w:rFonts w:ascii="Times New Roman" w:hAnsi="Times New Roman" w:cs="Times New Roman"/>
          <w:sz w:val="24"/>
          <w:szCs w:val="24"/>
        </w:rPr>
        <w:t>в проектную документацию</w:t>
      </w:r>
    </w:p>
    <w:p w:rsidR="0036675F" w:rsidRPr="0036675F" w:rsidRDefault="0036675F" w:rsidP="0036675F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CA567D" w:rsidRPr="0094163F" w:rsidRDefault="00CA567D" w:rsidP="00CA567D">
      <w:pPr>
        <w:pStyle w:val="ConsPlusNormal"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"/>
        <w:gridCol w:w="4874"/>
        <w:gridCol w:w="1218"/>
        <w:gridCol w:w="1470"/>
        <w:gridCol w:w="1810"/>
      </w:tblGrid>
      <w:tr w:rsidR="00CA567D" w:rsidRPr="00793D51" w:rsidTr="00E53B50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Документы представлены</w:t>
            </w: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на электронных носителях</w:t>
            </w: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кол-во листов в одном экземпляре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наименование файла, его формат и объем </w:t>
            </w:r>
            <w:hyperlink w:anchor="P1219" w:history="1">
              <w:r w:rsidRPr="00793D5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D51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7.3 статьи 51 Градостроительного кодекса Российской Федерации (вид документа, дата, номер, срок действия) 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3D51">
              <w:rPr>
                <w:rFonts w:ascii="Times New Roman" w:hAnsi="Times New Roman" w:cs="Times New Roman"/>
              </w:rPr>
              <w:t xml:space="preserve">Соглашения о передаче в случаях, установленных бюджетным </w:t>
            </w:r>
            <w:hyperlink r:id="rId12" w:history="1">
              <w:r w:rsidRPr="00793D51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793D51">
              <w:rPr>
                <w:rFonts w:ascii="Times New Roman" w:hAnsi="Times New Roman" w:cs="Times New Roman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793D51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793D51">
              <w:rPr>
                <w:rFonts w:ascii="Times New Roman" w:hAnsi="Times New Roman" w:cs="Times New Roman"/>
              </w:rPr>
              <w:t>", Государственной корпорацией по космической деятельности "</w:t>
            </w:r>
            <w:proofErr w:type="spellStart"/>
            <w:r w:rsidRPr="00793D51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793D51">
              <w:rPr>
                <w:rFonts w:ascii="Times New Roman" w:hAnsi="Times New Roman" w:cs="Times New Roman"/>
              </w:rPr>
      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      </w:r>
            <w:proofErr w:type="gramStart"/>
            <w:r w:rsidRPr="00793D51">
              <w:rPr>
                <w:rFonts w:ascii="Times New Roman" w:hAnsi="Times New Roman" w:cs="Times New Roman"/>
              </w:rPr>
              <w:t>заключенное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при осуществлении бюджетных инвестиций 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Градостроительный план земельного участка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13" w:history="1">
              <w:r w:rsidRPr="00793D51">
                <w:rPr>
                  <w:rFonts w:ascii="Times New Roman" w:hAnsi="Times New Roman" w:cs="Times New Roman"/>
                </w:rPr>
                <w:t>частью 15 статьи 48</w:t>
              </w:r>
            </w:hyperlink>
            <w:r w:rsidRPr="00793D51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проектной документации: &lt;*&gt;</w:t>
            </w: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объектов археологического наследия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Проект полосы отвода в отношении линейного объекта,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Разделы, содержащие архитектурные и конструктивные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trHeight w:val="449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Проект организации строительства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Проект организации работ по сносу объекта капитального строительства, его частей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Перечень мероприятий по обеспечению доступа инвалидов 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Положительное заключение экспертизы государственной экологической экспертизы проектной документации 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D51">
              <w:rPr>
                <w:rFonts w:ascii="Times New Roman" w:hAnsi="Times New Roman" w:cs="Times New Roman"/>
              </w:rPr>
      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документацию в соответствии с частью 3.8 статьи 49 Градостроительного кодекса Российской Федерации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организацией, проводившей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Согласие всех правообладателей объекта капитального строительства в случае реконструкции такого объекта (за исключением случаев реконструкции многоквартирных домов),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D51">
              <w:rPr>
                <w:rFonts w:ascii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793D51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793D51">
              <w:rPr>
                <w:rFonts w:ascii="Times New Roman" w:hAnsi="Times New Roman" w:cs="Times New Roman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</w:t>
            </w:r>
            <w:r w:rsidRPr="00793D51">
              <w:rPr>
                <w:rFonts w:ascii="Times New Roman" w:hAnsi="Times New Roman" w:cs="Times New Roman"/>
              </w:rPr>
              <w:lastRenderedPageBreak/>
      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 w:rsidRPr="00793D51">
              <w:rPr>
                <w:rFonts w:ascii="Times New Roman" w:hAnsi="Times New Roman" w:cs="Times New Roman"/>
              </w:rPr>
              <w:t>определяющее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Решение общего собрания собственников помещений и </w:t>
            </w:r>
            <w:proofErr w:type="spellStart"/>
            <w:r w:rsidRPr="00793D51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93D51">
              <w:rPr>
                <w:rFonts w:ascii="Times New Roman" w:hAnsi="Times New Roman" w:cs="Times New Roman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- согласие всех собственников помещений и </w:t>
            </w:r>
            <w:proofErr w:type="spellStart"/>
            <w:r w:rsidRPr="00793D51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93D51">
              <w:rPr>
                <w:rFonts w:ascii="Times New Roman" w:hAnsi="Times New Roman" w:cs="Times New Roman"/>
              </w:rPr>
              <w:t xml:space="preserve">-мест в многоквартирном доме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D51">
              <w:rPr>
                <w:rFonts w:ascii="Times New Roman" w:hAnsi="Times New Roman" w:cs="Times New Roman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Типовое </w:t>
            </w:r>
            <w:proofErr w:type="gramStart"/>
            <w:r w:rsidRPr="00793D51">
              <w:rPr>
                <w:rFonts w:ascii="Times New Roman" w:hAnsi="Times New Roman" w:cs="Times New Roman"/>
              </w:rPr>
              <w:t>архитектурное решение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3D51">
              <w:rPr>
                <w:rFonts w:ascii="Times New Roman" w:hAnsi="Times New Roman" w:cs="Times New Roman"/>
              </w:rPr>
              <w:t>Заключение органа исполнительной власти  Ленинградской области, уполномоченного в области охраны объектов культурного наследия, о соответствии раздела "архитектурные решения"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</w:t>
            </w:r>
            <w:proofErr w:type="gramEnd"/>
            <w:r w:rsidRPr="00793D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3D51">
              <w:rPr>
                <w:rFonts w:ascii="Times New Roman" w:hAnsi="Times New Roman" w:cs="Times New Roman"/>
              </w:rPr>
              <w:t xml:space="preserve">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14" w:history="1">
              <w:r w:rsidRPr="00793D51">
                <w:rPr>
                  <w:rFonts w:ascii="Times New Roman" w:hAnsi="Times New Roman" w:cs="Times New Roman"/>
                </w:rPr>
                <w:t>законом</w:t>
              </w:r>
            </w:hyperlink>
            <w:r w:rsidRPr="00793D51">
              <w:rPr>
                <w:rFonts w:ascii="Times New Roman" w:hAnsi="Times New Roman" w:cs="Times New Roman"/>
              </w:rPr>
      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 </w:t>
            </w:r>
            <w:hyperlink w:anchor="P1218" w:history="1">
              <w:r w:rsidRPr="00793D51">
                <w:rPr>
                  <w:rFonts w:ascii="Times New Roman" w:hAnsi="Times New Roman" w:cs="Times New Roman"/>
                </w:rPr>
                <w:t>&lt;*&gt;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lastRenderedPageBreak/>
              <w:t>16.2.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 xml:space="preserve">Сведения об электронном носителе </w:t>
            </w: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Наименование носителя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567D" w:rsidRPr="00793D51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3D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67D" w:rsidRPr="00793D51" w:rsidRDefault="00CA567D" w:rsidP="00CA567D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A567D" w:rsidRPr="00793D51" w:rsidRDefault="00CA567D" w:rsidP="00CA567D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 w:rsidRPr="00793D51">
        <w:rPr>
          <w:rFonts w:ascii="Times New Roman" w:hAnsi="Times New Roman" w:cs="Times New Roman"/>
          <w:sz w:val="22"/>
        </w:rPr>
        <w:t>__________________________________</w:t>
      </w:r>
    </w:p>
    <w:p w:rsidR="0036675F" w:rsidRPr="0036675F" w:rsidRDefault="0036675F" w:rsidP="0036675F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  <w:r w:rsidRPr="00793D51">
        <w:rPr>
          <w:rFonts w:ascii="Times New Roman" w:hAnsi="Times New Roman" w:cs="Times New Roman"/>
        </w:rPr>
        <w:t>--------------------------------</w:t>
      </w:r>
    </w:p>
    <w:p w:rsidR="0036675F" w:rsidRPr="0036675F" w:rsidRDefault="0036675F" w:rsidP="0036675F">
      <w:pPr>
        <w:pStyle w:val="ConsPlusNormal"/>
        <w:spacing w:before="200" w:line="204" w:lineRule="auto"/>
        <w:ind w:firstLine="540"/>
        <w:jc w:val="both"/>
        <w:rPr>
          <w:rFonts w:ascii="Times New Roman" w:hAnsi="Times New Roman" w:cs="Times New Roman"/>
        </w:rPr>
      </w:pPr>
      <w:bookmarkStart w:id="2" w:name="P2211"/>
      <w:bookmarkEnd w:id="2"/>
      <w:r w:rsidRPr="0036675F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CA567D" w:rsidRDefault="00CA567D" w:rsidP="004246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" w:name="P2212"/>
      <w:bookmarkEnd w:id="3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DA4947" w:rsidRPr="0094163F" w:rsidTr="0048631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4947" w:rsidRPr="0094163F" w:rsidTr="00486319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4163F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947" w:rsidRPr="0094163F" w:rsidRDefault="00DA4947" w:rsidP="00DA49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163F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63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DA4947" w:rsidRPr="0094163F" w:rsidTr="00486319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A4947" w:rsidRPr="0094163F" w:rsidRDefault="00DA4947" w:rsidP="004863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A4947" w:rsidRPr="0094163F" w:rsidRDefault="00DA4947" w:rsidP="00DA4947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94163F">
        <w:rPr>
          <w:rFonts w:ascii="Times New Roman" w:hAnsi="Times New Roman" w:cs="Times New Roman"/>
          <w:sz w:val="22"/>
        </w:rPr>
        <w:t>__________________________________</w:t>
      </w:r>
    </w:p>
    <w:p w:rsidR="00DA4947" w:rsidRPr="0094163F" w:rsidRDefault="00DA4947" w:rsidP="00DA4947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94163F">
        <w:rPr>
          <w:rFonts w:ascii="Times New Roman" w:hAnsi="Times New Roman" w:cs="Times New Roman"/>
          <w:sz w:val="16"/>
          <w:szCs w:val="16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DA4947" w:rsidRPr="0094163F" w:rsidRDefault="00DA4947" w:rsidP="00DA4947">
      <w:pPr>
        <w:pStyle w:val="ConsPlusNormal"/>
        <w:rPr>
          <w:rFonts w:ascii="Times New Roman" w:hAnsi="Times New Roman" w:cs="Times New Roman"/>
          <w:sz w:val="22"/>
        </w:rPr>
      </w:pPr>
    </w:p>
    <w:p w:rsidR="00DA4947" w:rsidRPr="0094163F" w:rsidRDefault="00DA4947" w:rsidP="00DA494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94163F">
        <w:rPr>
          <w:rFonts w:ascii="Times New Roman" w:hAnsi="Times New Roman" w:cs="Times New Roman"/>
          <w:sz w:val="22"/>
        </w:rPr>
        <w:t>"___" ________ 20___ г.</w:t>
      </w:r>
    </w:p>
    <w:p w:rsidR="00DA4947" w:rsidRPr="0094163F" w:rsidRDefault="00DA4947" w:rsidP="00DA4947">
      <w:pPr>
        <w:pStyle w:val="ConsPlusNormal"/>
      </w:pPr>
    </w:p>
    <w:p w:rsidR="00DA4947" w:rsidRDefault="00DA4947" w:rsidP="004246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_GoBack"/>
      <w:bookmarkEnd w:id="4"/>
    </w:p>
    <w:sectPr w:rsidR="00DA4947" w:rsidSect="00C83810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A1" w:rsidRDefault="00A043A1">
      <w:pPr>
        <w:spacing w:after="0" w:line="240" w:lineRule="auto"/>
      </w:pPr>
      <w:r>
        <w:separator/>
      </w:r>
    </w:p>
  </w:endnote>
  <w:endnote w:type="continuationSeparator" w:id="0">
    <w:p w:rsidR="00A043A1" w:rsidRDefault="00A0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A1" w:rsidRDefault="00A043A1">
      <w:pPr>
        <w:spacing w:after="0" w:line="240" w:lineRule="auto"/>
      </w:pPr>
      <w:r>
        <w:separator/>
      </w:r>
    </w:p>
  </w:footnote>
  <w:footnote w:type="continuationSeparator" w:id="0">
    <w:p w:rsidR="00A043A1" w:rsidRDefault="00A0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646DB"/>
    <w:rsid w:val="00165F08"/>
    <w:rsid w:val="00166153"/>
    <w:rsid w:val="0017273C"/>
    <w:rsid w:val="00172764"/>
    <w:rsid w:val="0019268A"/>
    <w:rsid w:val="00193853"/>
    <w:rsid w:val="001963ED"/>
    <w:rsid w:val="001A6137"/>
    <w:rsid w:val="001A6348"/>
    <w:rsid w:val="001B726B"/>
    <w:rsid w:val="001C048E"/>
    <w:rsid w:val="001C5B61"/>
    <w:rsid w:val="001D580F"/>
    <w:rsid w:val="001E2938"/>
    <w:rsid w:val="001F09A1"/>
    <w:rsid w:val="001F0CBB"/>
    <w:rsid w:val="00201143"/>
    <w:rsid w:val="0020559B"/>
    <w:rsid w:val="002117DA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67E9F"/>
    <w:rsid w:val="00371D90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C0328"/>
    <w:rsid w:val="009C4561"/>
    <w:rsid w:val="009D1123"/>
    <w:rsid w:val="009E0BC9"/>
    <w:rsid w:val="009E4DC8"/>
    <w:rsid w:val="009F2BBE"/>
    <w:rsid w:val="009F7647"/>
    <w:rsid w:val="00A043A1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83810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A3A0E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F4F73EFAB3C904FDB60853662E33D355EB0FFC5EF0612201E66CA16B792671A3AED6020B9228CF71E75FE60E6E9EC7EE2ED04F716BF9A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59D4CD4B340AD67459D6D02328BAA1A653E8B3753E245ADF1A1B2FFB6DA5999C9B11732A88B37A6E31CF558FFF9D0C8E65A60613F7LF6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DE5B26BA2DC499708306FA60F744EBFE15B18E66C0E4F3AB4842FE1129B47E008450F6801941AD10C1A598C4802ED9D248709CB51DCF5Ai0T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DE5B26BA2DC499708306FA60F744EBFE15B18E66C0E4F3AB4842FE1129B47E008450F6801941AB12C1A598C4802ED9D248709CB51DCF5Ai0T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14" Type="http://schemas.openxmlformats.org/officeDocument/2006/relationships/hyperlink" Target="consultantplus://offline/ref=5BC042C02E5A13EF1E84C47AAFD908F9895F82D05B007D9833F580D0D1E1078B243DCF8E2202BAEA3235893154a3D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034A-3452-4965-8D1B-E7BADF9E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29382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3</cp:revision>
  <cp:lastPrinted>2022-11-09T09:06:00Z</cp:lastPrinted>
  <dcterms:created xsi:type="dcterms:W3CDTF">2023-10-25T13:19:00Z</dcterms:created>
  <dcterms:modified xsi:type="dcterms:W3CDTF">2023-10-25T13:24:00Z</dcterms:modified>
</cp:coreProperties>
</file>